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B1" w:rsidRPr="002679B1" w:rsidRDefault="002679B1" w:rsidP="002679B1">
      <w:pPr>
        <w:spacing w:before="100" w:beforeAutospacing="1" w:after="100" w:afterAutospacing="1"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hyperlink r:id="rId5" w:tgtFrame="_blank" w:history="1">
        <w:r w:rsidRPr="002679B1">
          <w:rPr>
            <w:rFonts w:ascii="Times New Roman" w:eastAsia="Times New Roman" w:hAnsi="Times New Roman" w:cs="Times New Roman"/>
            <w:color w:val="0000FF"/>
            <w:sz w:val="24"/>
            <w:szCs w:val="24"/>
            <w:u w:val="single"/>
            <w:lang w:eastAsia="pl-PL"/>
          </w:rPr>
          <w:t>http://www.bip.wrota.lubuskie.pl/ugzwierzyn</w:t>
        </w:r>
      </w:hyperlink>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pict>
          <v:rect id="_x0000_i1025" style="width:0;height:1.5pt" o:hralign="center" o:hrstd="t" o:hr="t" fillcolor="#a0a0a0" stroked="f"/>
        </w:pic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Ogłoszenie nr 12776 - 2017 z dnia 2017-01-23 r. </w:t>
      </w:r>
    </w:p>
    <w:p w:rsidR="002679B1" w:rsidRPr="002679B1" w:rsidRDefault="002679B1" w:rsidP="002679B1">
      <w:pPr>
        <w:spacing w:after="0" w:line="240" w:lineRule="auto"/>
        <w:jc w:val="center"/>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Zwierzyn: Usługa edukacyjna realizowana w ramach projekt „Wspomaganie wszechstronnego rozwoju ucznia w Gminie Zwierzyn” w ramach Regionalnego Programu Operacyjnego Lubuskie 2020 współfinansowane ze środków Europejskiego Funduszu Społecznego</w:t>
      </w:r>
      <w:r w:rsidRPr="002679B1">
        <w:rPr>
          <w:rFonts w:ascii="Times New Roman" w:eastAsia="Times New Roman" w:hAnsi="Times New Roman" w:cs="Times New Roman"/>
          <w:sz w:val="24"/>
          <w:szCs w:val="24"/>
          <w:lang w:eastAsia="pl-PL"/>
        </w:rPr>
        <w:br/>
        <w:t xml:space="preserve">OGŁOSZENIE O ZAMÓWIENIU - Usługi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Zamieszczanie ogłoszenia:</w:t>
      </w:r>
      <w:r w:rsidRPr="002679B1">
        <w:rPr>
          <w:rFonts w:ascii="Times New Roman" w:eastAsia="Times New Roman" w:hAnsi="Times New Roman" w:cs="Times New Roman"/>
          <w:sz w:val="24"/>
          <w:szCs w:val="24"/>
          <w:lang w:eastAsia="pl-PL"/>
        </w:rPr>
        <w:t xml:space="preserve"> obowiązkowe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Ogłoszenie dotyczy:</w:t>
      </w:r>
      <w:r w:rsidRPr="002679B1">
        <w:rPr>
          <w:rFonts w:ascii="Times New Roman" w:eastAsia="Times New Roman" w:hAnsi="Times New Roman" w:cs="Times New Roman"/>
          <w:sz w:val="24"/>
          <w:szCs w:val="24"/>
          <w:lang w:eastAsia="pl-PL"/>
        </w:rPr>
        <w:t xml:space="preserve"> zamówienia publicznego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tak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Nazwa projektu lub programu</w:t>
      </w:r>
      <w:r w:rsidRPr="002679B1">
        <w:rPr>
          <w:rFonts w:ascii="Times New Roman" w:eastAsia="Times New Roman" w:hAnsi="Times New Roman" w:cs="Times New Roman"/>
          <w:sz w:val="24"/>
          <w:szCs w:val="24"/>
          <w:lang w:eastAsia="pl-PL"/>
        </w:rPr>
        <w:br/>
        <w:t>Wspomaganie wszechstronnego rozwoju ucznia w Gminie Zwierzyn” w ramach Regionalnego Programu Operacyjnego Lubuskie 2020 współfinansowane ze środków Europejskiego Funduszu Społecznego</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79B1">
        <w:rPr>
          <w:rFonts w:ascii="Times New Roman" w:eastAsia="Times New Roman" w:hAnsi="Times New Roman" w:cs="Times New Roman"/>
          <w:sz w:val="24"/>
          <w:szCs w:val="24"/>
          <w:lang w:eastAsia="pl-PL"/>
        </w:rPr>
        <w:t>Pzp</w:t>
      </w:r>
      <w:proofErr w:type="spellEnd"/>
      <w:r w:rsidRPr="002679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u w:val="single"/>
          <w:lang w:eastAsia="pl-PL"/>
        </w:rPr>
        <w:t>SEKCJA I: ZAMAWIAJĄCY</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Postępowanie przeprowadza centralny zamawiający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Informacje na temat podmiotu któremu zamawiający powierzył/powierzyli prowadzenie postępowania:</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Postępowanie jest przeprowadzane wspólnie przez zamawiających</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2679B1">
        <w:rPr>
          <w:rFonts w:ascii="Times New Roman" w:eastAsia="Times New Roman" w:hAnsi="Times New Roman" w:cs="Times New Roman"/>
          <w:b/>
          <w:bCs/>
          <w:sz w:val="24"/>
          <w:szCs w:val="24"/>
          <w:lang w:eastAsia="pl-PL"/>
        </w:rPr>
        <w:lastRenderedPageBreak/>
        <w:t>zamówień publicznych:</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Informacje dodatkowe:</w:t>
      </w:r>
    </w:p>
    <w:p w:rsidR="002679B1" w:rsidRPr="002679B1" w:rsidRDefault="002679B1" w:rsidP="002679B1">
      <w:pPr>
        <w:spacing w:after="24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 1) NAZWA I ADRES: </w:t>
      </w:r>
      <w:r w:rsidRPr="002679B1">
        <w:rPr>
          <w:rFonts w:ascii="Times New Roman" w:eastAsia="Times New Roman" w:hAnsi="Times New Roman" w:cs="Times New Roman"/>
          <w:sz w:val="24"/>
          <w:szCs w:val="24"/>
          <w:lang w:eastAsia="pl-PL"/>
        </w:rPr>
        <w:t xml:space="preserve">Urząd Gminy Zwierzyn, krajowy numer identyfikacyjny 54848800000000, ul. ul. Wojska Polskiego  8, 66542   Zwierzyn, woj. lubuskie, państwo Polska, tel. 957 617 580, e-mail ugminy@zwierzyn.pl, faks . </w:t>
      </w:r>
      <w:r w:rsidRPr="002679B1">
        <w:rPr>
          <w:rFonts w:ascii="Times New Roman" w:eastAsia="Times New Roman" w:hAnsi="Times New Roman" w:cs="Times New Roman"/>
          <w:sz w:val="24"/>
          <w:szCs w:val="24"/>
          <w:lang w:eastAsia="pl-PL"/>
        </w:rPr>
        <w:br/>
        <w:t>Adres strony internetowej (URL): www.bip.wrota.lubuskie.pl/ugzwierzyn</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 2) RODZAJ ZAMAWIAJĄCEGO: </w:t>
      </w:r>
      <w:r w:rsidRPr="002679B1">
        <w:rPr>
          <w:rFonts w:ascii="Times New Roman" w:eastAsia="Times New Roman" w:hAnsi="Times New Roman" w:cs="Times New Roman"/>
          <w:sz w:val="24"/>
          <w:szCs w:val="24"/>
          <w:lang w:eastAsia="pl-PL"/>
        </w:rPr>
        <w:t xml:space="preserve">Administracja samorządowa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I.3) WSPÓLNE UDZIELANIE ZAMÓWIENIA </w:t>
      </w:r>
      <w:r w:rsidRPr="002679B1">
        <w:rPr>
          <w:rFonts w:ascii="Times New Roman" w:eastAsia="Times New Roman" w:hAnsi="Times New Roman" w:cs="Times New Roman"/>
          <w:b/>
          <w:bCs/>
          <w:i/>
          <w:iCs/>
          <w:sz w:val="24"/>
          <w:szCs w:val="24"/>
          <w:lang w:eastAsia="pl-PL"/>
        </w:rPr>
        <w:t>(jeżeli dotyczy)</w:t>
      </w:r>
      <w:r w:rsidRPr="002679B1">
        <w:rPr>
          <w:rFonts w:ascii="Times New Roman" w:eastAsia="Times New Roman" w:hAnsi="Times New Roman" w:cs="Times New Roman"/>
          <w:b/>
          <w:bCs/>
          <w:sz w:val="24"/>
          <w:szCs w:val="24"/>
          <w:lang w:eastAsia="pl-PL"/>
        </w:rPr>
        <w:t xml:space="preserv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I.4) KOMUNIKACJA: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tak </w:t>
      </w:r>
      <w:r w:rsidRPr="002679B1">
        <w:rPr>
          <w:rFonts w:ascii="Times New Roman" w:eastAsia="Times New Roman" w:hAnsi="Times New Roman" w:cs="Times New Roman"/>
          <w:sz w:val="24"/>
          <w:szCs w:val="24"/>
          <w:lang w:eastAsia="pl-PL"/>
        </w:rPr>
        <w:br/>
        <w:t>www.bip.wrota.lubuskie.pl/ugzwierzyn</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tak </w:t>
      </w:r>
      <w:r w:rsidRPr="002679B1">
        <w:rPr>
          <w:rFonts w:ascii="Times New Roman" w:eastAsia="Times New Roman" w:hAnsi="Times New Roman" w:cs="Times New Roman"/>
          <w:sz w:val="24"/>
          <w:szCs w:val="24"/>
          <w:lang w:eastAsia="pl-PL"/>
        </w:rPr>
        <w:br/>
        <w:t>www.bip.wrota.lubuskie.pl/ugzwierzyn</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Oferty lub wnioski o dopuszczenie do udziału w postępowaniu należy przesyłać:</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Elektronicznie</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r w:rsidRPr="002679B1">
        <w:rPr>
          <w:rFonts w:ascii="Times New Roman" w:eastAsia="Times New Roman" w:hAnsi="Times New Roman" w:cs="Times New Roman"/>
          <w:sz w:val="24"/>
          <w:szCs w:val="24"/>
          <w:lang w:eastAsia="pl-PL"/>
        </w:rPr>
        <w:br/>
        <w:t xml:space="preserve">adres </w:t>
      </w:r>
      <w:r w:rsidRPr="002679B1">
        <w:rPr>
          <w:rFonts w:ascii="Times New Roman" w:eastAsia="Times New Roman" w:hAnsi="Times New Roman" w:cs="Times New Roman"/>
          <w:sz w:val="24"/>
          <w:szCs w:val="24"/>
          <w:lang w:eastAsia="pl-PL"/>
        </w:rPr>
        <w:br/>
        <w:t>Gmina Zwierzyn, ul. Wojska Polskiego 8, 66-542 Zwierzyn</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Adres: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r w:rsidRPr="002679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u w:val="single"/>
          <w:lang w:eastAsia="pl-PL"/>
        </w:rPr>
        <w:lastRenderedPageBreak/>
        <w:t xml:space="preserve">SEKCJA II: PRZEDMIOT ZAMÓWIENIA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II.1) Nazwa nadana zamówieniu przez zamawiającego: </w:t>
      </w:r>
      <w:r w:rsidRPr="002679B1">
        <w:rPr>
          <w:rFonts w:ascii="Times New Roman" w:eastAsia="Times New Roman" w:hAnsi="Times New Roman" w:cs="Times New Roman"/>
          <w:sz w:val="24"/>
          <w:szCs w:val="24"/>
          <w:lang w:eastAsia="pl-PL"/>
        </w:rPr>
        <w:t>Usługa edukacyjna realizowana w ramach projekt „Wspomaganie wszechstronnego rozwoju ucznia w Gminie Zwierzyn” w ramach Regionalnego Programu Operacyjnego Lubuskie 2020 współfinansowane ze środków Europejskiego Funduszu Społecznego</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Numer referencyjny: </w:t>
      </w:r>
      <w:r w:rsidRPr="002679B1">
        <w:rPr>
          <w:rFonts w:ascii="Times New Roman" w:eastAsia="Times New Roman" w:hAnsi="Times New Roman" w:cs="Times New Roman"/>
          <w:sz w:val="24"/>
          <w:szCs w:val="24"/>
          <w:lang w:eastAsia="pl-PL"/>
        </w:rPr>
        <w:t>ZP.271.1.2017</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79B1" w:rsidRPr="002679B1" w:rsidRDefault="002679B1" w:rsidP="002679B1">
      <w:pPr>
        <w:spacing w:after="0" w:line="240" w:lineRule="auto"/>
        <w:jc w:val="both"/>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II.2) Rodzaj zamówienia: </w:t>
      </w:r>
      <w:r w:rsidRPr="002679B1">
        <w:rPr>
          <w:rFonts w:ascii="Times New Roman" w:eastAsia="Times New Roman" w:hAnsi="Times New Roman" w:cs="Times New Roman"/>
          <w:sz w:val="24"/>
          <w:szCs w:val="24"/>
          <w:lang w:eastAsia="pl-PL"/>
        </w:rPr>
        <w:t xml:space="preserve">usługi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II.3) Informacja o możliwości składania ofert częściowych</w:t>
      </w:r>
      <w:r w:rsidRPr="002679B1">
        <w:rPr>
          <w:rFonts w:ascii="Times New Roman" w:eastAsia="Times New Roman" w:hAnsi="Times New Roman" w:cs="Times New Roman"/>
          <w:sz w:val="24"/>
          <w:szCs w:val="24"/>
          <w:lang w:eastAsia="pl-PL"/>
        </w:rPr>
        <w:br/>
        <w:t xml:space="preserve">Zamówienie podzielone jest na części: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II.4) Krótki opis przedmiotu zamówienia </w:t>
      </w:r>
      <w:r w:rsidRPr="002679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79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79B1">
        <w:rPr>
          <w:rFonts w:ascii="Times New Roman" w:eastAsia="Times New Roman" w:hAnsi="Times New Roman" w:cs="Times New Roman"/>
          <w:sz w:val="24"/>
          <w:szCs w:val="24"/>
          <w:lang w:eastAsia="pl-PL"/>
        </w:rPr>
        <w:t xml:space="preserve">Zajęcia dodatkowe prowadzone będą w szkołach podstawowych dla których organem prowadzącym jest Gmina Zwierzyn. Zajęcia odbywać się będą w Publicznej Szkole Podstawowej w Gościmcu, Publicznej Szkole Podstawowej im. Wojska Polskiego w Zwierzynie oraz Publicznej Szkole Podstawowej im. Pierwszych Osadników w Górkach Noteckich. Realizacja usługi edukacyjnej przewidziana jest od dnia podpisania umowy do dnia 30.06.2017 r. Wykonawca w porozumieniu z dyrektorami placówek edukacyjnych przygotuje harmonogram realizacji usługi w zakresie realizacji zajęć pozalekcyjnych oraz pozaszkolnych. Harmonogram realizacji zajęć musi być zaakceptowany przez Zamawiającego. Wykonawca zagwarantuje do realizacji usługi edukacyjnej kadrę dydaktyczną posiadającą odpowiednie kwalifikacje oraz doświadczenie do prowadzenia danego rodzaju zajęć. Wykonawca zobowiązuje się do udokumentowania przeprowadzonej usługi edukacyjnej za pomocą dziennika zajęć, który zawierał będzie m.in: listę uczniów. Weryfikacja obecności uczestników na zajęciach musi odbywać się w każdym dniu świadczenia usług. Zakładany program zajęć i zajęć wyjazdowych musi zawierać informacje dotyczące: przewidywanego wymiaru godzin edukacyjnych, wraz ze wskazaniem daty przeprowadzenia tematu, czasu trwania zajęć oraz zawierający podpis nauczyciela. Wykonawca zobowiązuje się do opracowania i przeprowadzenia oceny opisowej uczniów na początku realizacji usługi i na zakończenie realizacji usługi edukacyjnej. Opis wiedzy powinien mierzyć wiedzę odbiorców usługi w sposób możliwie najpełniejszy. Wykonawca zapewni ocenę dla wszystkich uczniów uczestniczących z zajęciach. Wykonawca zobowiązuje się do oznakowania odpowiednimi logotypami wraz z informacją o współfinansowaniu projektu wszelkich dokumentów sporządzanych w ramach realizacji zamówienia (dzienniki, listy obecności, programy zajęć, harmonogram, etc.). Realizacja zajęć zgodnie z wytycznymi w zakresie realizacji zasady równości szans i niedyskryminacji, w tym dostępności dla osób z niepełnosprawnościami oraz zasady równości szans kobiet i mężczyzn w ramach funduszy unijnych na lata 2014-2020. Zamawiający zastrzega sobie prawo odwołania zajęć w danym dniu z uwagi na wycieczkę szkolną lub inne wydarzenia o charakterze wyjątkowym. Zamawiający zawiadomi Wykonawcę o odwołaniu zajęć co najmniej z 3 – dniowym wyprzedzeniem. W takiej sytuacji Wykonawca przeprowadzi odwołane zajęcia w innym uzgodnionym z Zamawiającym terminie. Szczegółowy wykaz </w:t>
      </w:r>
      <w:r w:rsidRPr="002679B1">
        <w:rPr>
          <w:rFonts w:ascii="Times New Roman" w:eastAsia="Times New Roman" w:hAnsi="Times New Roman" w:cs="Times New Roman"/>
          <w:sz w:val="24"/>
          <w:szCs w:val="24"/>
          <w:lang w:eastAsia="pl-PL"/>
        </w:rPr>
        <w:lastRenderedPageBreak/>
        <w:t xml:space="preserve">zajęć został zawarty w załączniku nr 7 do SIWZ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II.5) Główny kod CPV: </w:t>
      </w:r>
      <w:r w:rsidRPr="002679B1">
        <w:rPr>
          <w:rFonts w:ascii="Times New Roman" w:eastAsia="Times New Roman" w:hAnsi="Times New Roman" w:cs="Times New Roman"/>
          <w:sz w:val="24"/>
          <w:szCs w:val="24"/>
          <w:lang w:eastAsia="pl-PL"/>
        </w:rPr>
        <w:t>80000000-4</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II.6) Całkowita wartość zamówienia </w:t>
      </w:r>
      <w:r w:rsidRPr="002679B1">
        <w:rPr>
          <w:rFonts w:ascii="Times New Roman" w:eastAsia="Times New Roman" w:hAnsi="Times New Roman" w:cs="Times New Roman"/>
          <w:i/>
          <w:iCs/>
          <w:sz w:val="24"/>
          <w:szCs w:val="24"/>
          <w:lang w:eastAsia="pl-PL"/>
        </w:rPr>
        <w:t>(jeżeli zamawiający podaje informacje o wartości zamówienia)</w:t>
      </w:r>
      <w:r w:rsidRPr="002679B1">
        <w:rPr>
          <w:rFonts w:ascii="Times New Roman" w:eastAsia="Times New Roman" w:hAnsi="Times New Roman" w:cs="Times New Roman"/>
          <w:sz w:val="24"/>
          <w:szCs w:val="24"/>
          <w:lang w:eastAsia="pl-PL"/>
        </w:rPr>
        <w:t xml:space="preserve">: </w:t>
      </w:r>
      <w:r w:rsidRPr="002679B1">
        <w:rPr>
          <w:rFonts w:ascii="Times New Roman" w:eastAsia="Times New Roman" w:hAnsi="Times New Roman" w:cs="Times New Roman"/>
          <w:sz w:val="24"/>
          <w:szCs w:val="24"/>
          <w:lang w:eastAsia="pl-PL"/>
        </w:rPr>
        <w:br/>
        <w:t xml:space="preserve">Wartość bez VAT: </w:t>
      </w:r>
      <w:r w:rsidRPr="002679B1">
        <w:rPr>
          <w:rFonts w:ascii="Times New Roman" w:eastAsia="Times New Roman" w:hAnsi="Times New Roman" w:cs="Times New Roman"/>
          <w:sz w:val="24"/>
          <w:szCs w:val="24"/>
          <w:lang w:eastAsia="pl-PL"/>
        </w:rPr>
        <w:br/>
        <w:t xml:space="preserve">Waluta: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79B1">
        <w:rPr>
          <w:rFonts w:ascii="Times New Roman" w:eastAsia="Times New Roman" w:hAnsi="Times New Roman" w:cs="Times New Roman"/>
          <w:b/>
          <w:bCs/>
          <w:sz w:val="24"/>
          <w:szCs w:val="24"/>
          <w:lang w:eastAsia="pl-PL"/>
        </w:rPr>
        <w:t>Pzp</w:t>
      </w:r>
      <w:proofErr w:type="spellEnd"/>
      <w:r w:rsidRPr="002679B1">
        <w:rPr>
          <w:rFonts w:ascii="Times New Roman" w:eastAsia="Times New Roman" w:hAnsi="Times New Roman" w:cs="Times New Roman"/>
          <w:b/>
          <w:bCs/>
          <w:sz w:val="24"/>
          <w:szCs w:val="24"/>
          <w:lang w:eastAsia="pl-PL"/>
        </w:rPr>
        <w:t xml:space="preserve">: </w:t>
      </w:r>
      <w:r w:rsidRPr="002679B1">
        <w:rPr>
          <w:rFonts w:ascii="Times New Roman" w:eastAsia="Times New Roman" w:hAnsi="Times New Roman" w:cs="Times New Roman"/>
          <w:sz w:val="24"/>
          <w:szCs w:val="24"/>
          <w:lang w:eastAsia="pl-PL"/>
        </w:rPr>
        <w:t xml:space="preserve">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data zakończenia: 30/06/2017</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II.9) Informacje dodatkowe: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III.1) WARUNKI UDZIAŁU W POSTĘPOWANIU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79B1">
        <w:rPr>
          <w:rFonts w:ascii="Times New Roman" w:eastAsia="Times New Roman" w:hAnsi="Times New Roman" w:cs="Times New Roman"/>
          <w:sz w:val="24"/>
          <w:szCs w:val="24"/>
          <w:lang w:eastAsia="pl-PL"/>
        </w:rPr>
        <w:br/>
        <w:t xml:space="preserve">Określenie warunków: </w:t>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III.1.2) Sytuacja finansowa lub ekonomiczna </w:t>
      </w:r>
      <w:r w:rsidRPr="002679B1">
        <w:rPr>
          <w:rFonts w:ascii="Times New Roman" w:eastAsia="Times New Roman" w:hAnsi="Times New Roman" w:cs="Times New Roman"/>
          <w:sz w:val="24"/>
          <w:szCs w:val="24"/>
          <w:lang w:eastAsia="pl-PL"/>
        </w:rPr>
        <w:br/>
        <w:t xml:space="preserve">Określenie warunków: </w:t>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III.1.3) Zdolność techniczna lub zawodowa </w:t>
      </w:r>
      <w:r w:rsidRPr="002679B1">
        <w:rPr>
          <w:rFonts w:ascii="Times New Roman" w:eastAsia="Times New Roman" w:hAnsi="Times New Roman" w:cs="Times New Roman"/>
          <w:sz w:val="24"/>
          <w:szCs w:val="24"/>
          <w:lang w:eastAsia="pl-PL"/>
        </w:rPr>
        <w:br/>
        <w:t xml:space="preserve">Określenie warunków: a. Wykonawca powinien wykazać, że w okresie ostatnich trzech lat przed upływem terminu składania ofert, a jeżeli okres prowadzenia działalności jest krótszy – w tym okresie, wykonał (lub wykonuje) usługi polegające na przeprowadzeniu zajęć edukacyjnych tego samego rodzaju ( tj. co najmniej jedną usługę edukacyjną dla minimum 190 uczniów szkół podstawowych, która obejmowała swoim zakresem minimum 40 grup zajęć dydaktyczno- wyrównawcze prowadzonych w formie zajęć pozalekcyjnych w ilości minimum 1300h i minimum 10 pozaszkolnych wyjazdów edukacyjnych o wartości nie niższej niż 120 000 zł. b. Wykonawca musi wykazać, że dysponuje minimum 19 osobami stanowiącymi kadrę dydaktyczną, które zostaną skierowane do realizacji zamówienia a w szczególności dysponuje minimum dwiema osobami na każdy zakres tematyczny zajęć, które: - posiadają wykształcenie wyższe, - posiadają przygotowanie pedagogiczne i kwalifikacje do nauczania wymienionych rodzajów zajęć na poziomie szkoły podstawowej, zgodnie z Rozporządzeniem MEN z dnia 12 marca 2009 r. (DZ.U z 2009 r. Nr 50, poz. 400 z </w:t>
      </w:r>
      <w:proofErr w:type="spellStart"/>
      <w:r w:rsidRPr="002679B1">
        <w:rPr>
          <w:rFonts w:ascii="Times New Roman" w:eastAsia="Times New Roman" w:hAnsi="Times New Roman" w:cs="Times New Roman"/>
          <w:sz w:val="24"/>
          <w:szCs w:val="24"/>
          <w:lang w:eastAsia="pl-PL"/>
        </w:rPr>
        <w:t>późn</w:t>
      </w:r>
      <w:proofErr w:type="spellEnd"/>
      <w:r w:rsidRPr="002679B1">
        <w:rPr>
          <w:rFonts w:ascii="Times New Roman" w:eastAsia="Times New Roman" w:hAnsi="Times New Roman" w:cs="Times New Roman"/>
          <w:sz w:val="24"/>
          <w:szCs w:val="24"/>
          <w:lang w:eastAsia="pl-PL"/>
        </w:rPr>
        <w:t xml:space="preserve">. zm.), - posiadają co najmniej 3 letnie doświadczenie w prowadzeniu zajęć z dziećmi. </w:t>
      </w:r>
      <w:r w:rsidRPr="002679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79B1">
        <w:rPr>
          <w:rFonts w:ascii="Times New Roman" w:eastAsia="Times New Roman" w:hAnsi="Times New Roman" w:cs="Times New Roman"/>
          <w:sz w:val="24"/>
          <w:szCs w:val="24"/>
          <w:lang w:eastAsia="pl-PL"/>
        </w:rPr>
        <w:lastRenderedPageBreak/>
        <w:t xml:space="preserve">tak </w:t>
      </w:r>
      <w:r w:rsidRPr="002679B1">
        <w:rPr>
          <w:rFonts w:ascii="Times New Roman" w:eastAsia="Times New Roman" w:hAnsi="Times New Roman" w:cs="Times New Roman"/>
          <w:sz w:val="24"/>
          <w:szCs w:val="24"/>
          <w:lang w:eastAsia="pl-PL"/>
        </w:rPr>
        <w:br/>
        <w:t xml:space="preserve">Informacje dodatkowe: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III.2) PODSTAWY WYKLUCZENIA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79B1">
        <w:rPr>
          <w:rFonts w:ascii="Times New Roman" w:eastAsia="Times New Roman" w:hAnsi="Times New Roman" w:cs="Times New Roman"/>
          <w:b/>
          <w:bCs/>
          <w:sz w:val="24"/>
          <w:szCs w:val="24"/>
          <w:lang w:eastAsia="pl-PL"/>
        </w:rPr>
        <w:t>Pzp</w:t>
      </w:r>
      <w:proofErr w:type="spellEnd"/>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79B1">
        <w:rPr>
          <w:rFonts w:ascii="Times New Roman" w:eastAsia="Times New Roman" w:hAnsi="Times New Roman" w:cs="Times New Roman"/>
          <w:b/>
          <w:bCs/>
          <w:sz w:val="24"/>
          <w:szCs w:val="24"/>
          <w:lang w:eastAsia="pl-PL"/>
        </w:rPr>
        <w:t>Pzp</w:t>
      </w:r>
      <w:proofErr w:type="spellEnd"/>
      <w:r w:rsidRPr="002679B1">
        <w:rPr>
          <w:rFonts w:ascii="Times New Roman" w:eastAsia="Times New Roman" w:hAnsi="Times New Roman" w:cs="Times New Roman"/>
          <w:sz w:val="24"/>
          <w:szCs w:val="24"/>
          <w:lang w:eastAsia="pl-PL"/>
        </w:rPr>
        <w:t xml:space="preserve"> tak </w:t>
      </w:r>
      <w:r w:rsidRPr="002679B1">
        <w:rPr>
          <w:rFonts w:ascii="Times New Roman" w:eastAsia="Times New Roman" w:hAnsi="Times New Roman" w:cs="Times New Roman"/>
          <w:sz w:val="24"/>
          <w:szCs w:val="24"/>
          <w:lang w:eastAsia="pl-PL"/>
        </w:rPr>
        <w:br/>
        <w:t xml:space="preserve">Zamawiający przewiduje następujące fakultatywne podstawy wykluczenia: </w:t>
      </w:r>
      <w:r w:rsidRPr="002679B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679B1">
        <w:rPr>
          <w:rFonts w:ascii="Times New Roman" w:eastAsia="Times New Roman" w:hAnsi="Times New Roman" w:cs="Times New Roman"/>
          <w:sz w:val="24"/>
          <w:szCs w:val="24"/>
          <w:lang w:eastAsia="pl-PL"/>
        </w:rPr>
        <w:t>Pzp</w:t>
      </w:r>
      <w:proofErr w:type="spellEnd"/>
      <w:r w:rsidRPr="002679B1">
        <w:rPr>
          <w:rFonts w:ascii="Times New Roman" w:eastAsia="Times New Roman" w:hAnsi="Times New Roman" w:cs="Times New Roman"/>
          <w:sz w:val="24"/>
          <w:szCs w:val="24"/>
          <w:lang w:eastAsia="pl-PL"/>
        </w:rPr>
        <w:t xml:space="preserv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79B1">
        <w:rPr>
          <w:rFonts w:ascii="Times New Roman" w:eastAsia="Times New Roman" w:hAnsi="Times New Roman" w:cs="Times New Roman"/>
          <w:sz w:val="24"/>
          <w:szCs w:val="24"/>
          <w:lang w:eastAsia="pl-PL"/>
        </w:rPr>
        <w:br/>
        <w:t xml:space="preserve">tak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Oświadczenie o spełnianiu kryteriów selekcji </w:t>
      </w:r>
      <w:r w:rsidRPr="002679B1">
        <w:rPr>
          <w:rFonts w:ascii="Times New Roman" w:eastAsia="Times New Roman" w:hAnsi="Times New Roman" w:cs="Times New Roman"/>
          <w:sz w:val="24"/>
          <w:szCs w:val="24"/>
          <w:lang w:eastAsia="pl-PL"/>
        </w:rPr>
        <w:b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III.5.1) W ZAKRESIE SPEŁNIANIA WARUNKÓW UDZIAŁU W POSTĘPOWANIU:</w:t>
      </w:r>
      <w:r w:rsidRPr="002679B1">
        <w:rPr>
          <w:rFonts w:ascii="Times New Roman" w:eastAsia="Times New Roman" w:hAnsi="Times New Roman" w:cs="Times New Roman"/>
          <w:sz w:val="24"/>
          <w:szCs w:val="24"/>
          <w:lang w:eastAsia="pl-PL"/>
        </w:rPr>
        <w:br/>
        <w:t>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 kadry na poszczególne zajęcia wraz z dokumentami potwierdzającymi posiadanie kwalifikacji do prowadzenia zajęć na wezwanie Zamawiającego przed podpisaniem umowy. Nie dostarczenie dokumentów będzie jednoznaczne z wykluczeniem wykonawcy.</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III.5.2) W ZAKRESIE KRYTERIÓW SELEKCJI:</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 xml:space="preserve">III.7) INNE DOKUMENTY NIE WYMIENIONE W pkt III.3) - III.6)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u w:val="single"/>
          <w:lang w:eastAsia="pl-PL"/>
        </w:rPr>
        <w:t xml:space="preserve">SEKCJA IV: PROCEDURA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lastRenderedPageBreak/>
        <w:t xml:space="preserve">IV.1) OPIS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IV.1.1) Tryb udzielenia zamówienia: </w:t>
      </w:r>
      <w:r w:rsidRPr="002679B1">
        <w:rPr>
          <w:rFonts w:ascii="Times New Roman" w:eastAsia="Times New Roman" w:hAnsi="Times New Roman" w:cs="Times New Roman"/>
          <w:sz w:val="24"/>
          <w:szCs w:val="24"/>
          <w:lang w:eastAsia="pl-PL"/>
        </w:rPr>
        <w:t xml:space="preserve">przetarg nieograniczony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IV.1.2) Zamawiający żąda wniesienia wadium:</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tak, </w:t>
      </w:r>
      <w:r w:rsidRPr="002679B1">
        <w:rPr>
          <w:rFonts w:ascii="Times New Roman" w:eastAsia="Times New Roman" w:hAnsi="Times New Roman" w:cs="Times New Roman"/>
          <w:sz w:val="24"/>
          <w:szCs w:val="24"/>
          <w:lang w:eastAsia="pl-PL"/>
        </w:rPr>
        <w:br/>
        <w:t xml:space="preserve">Informacja na temat wadium </w:t>
      </w:r>
      <w:r w:rsidRPr="002679B1">
        <w:rPr>
          <w:rFonts w:ascii="Times New Roman" w:eastAsia="Times New Roman" w:hAnsi="Times New Roman" w:cs="Times New Roman"/>
          <w:sz w:val="24"/>
          <w:szCs w:val="24"/>
          <w:lang w:eastAsia="pl-PL"/>
        </w:rPr>
        <w:br/>
        <w:t>Zamawiający wymaga wniesienia wadium w wysokości 3 800 zł (trzy tysiące osiemset złotych).</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IV.1.3) Przewiduje się udzielenie zaliczek na poczet wykonania zamówienia:</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r w:rsidRPr="002679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Informacje dodatkowe: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IV.1.5.) Wymaga się złożenia oferty wariantowej: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nie </w:t>
      </w:r>
      <w:r w:rsidRPr="002679B1">
        <w:rPr>
          <w:rFonts w:ascii="Times New Roman" w:eastAsia="Times New Roman" w:hAnsi="Times New Roman" w:cs="Times New Roman"/>
          <w:sz w:val="24"/>
          <w:szCs w:val="24"/>
          <w:lang w:eastAsia="pl-PL"/>
        </w:rPr>
        <w:br/>
        <w:t xml:space="preserve">Dopuszcza się złożenie oferty wariantowej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79B1">
        <w:rPr>
          <w:rFonts w:ascii="Times New Roman" w:eastAsia="Times New Roman" w:hAnsi="Times New Roman" w:cs="Times New Roman"/>
          <w:sz w:val="24"/>
          <w:szCs w:val="24"/>
          <w:lang w:eastAsia="pl-PL"/>
        </w:rPr>
        <w:b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Liczba wykonawców  </w:t>
      </w:r>
      <w:r w:rsidRPr="002679B1">
        <w:rPr>
          <w:rFonts w:ascii="Times New Roman" w:eastAsia="Times New Roman" w:hAnsi="Times New Roman" w:cs="Times New Roman"/>
          <w:sz w:val="24"/>
          <w:szCs w:val="24"/>
          <w:lang w:eastAsia="pl-PL"/>
        </w:rPr>
        <w:br/>
        <w:t xml:space="preserve">Przewidywana minimalna liczba wykonawców </w:t>
      </w:r>
      <w:r w:rsidRPr="002679B1">
        <w:rPr>
          <w:rFonts w:ascii="Times New Roman" w:eastAsia="Times New Roman" w:hAnsi="Times New Roman" w:cs="Times New Roman"/>
          <w:sz w:val="24"/>
          <w:szCs w:val="24"/>
          <w:lang w:eastAsia="pl-PL"/>
        </w:rPr>
        <w:br/>
        <w:t>Maksymalna liczba wykonawców  </w:t>
      </w:r>
      <w:r w:rsidRPr="002679B1">
        <w:rPr>
          <w:rFonts w:ascii="Times New Roman" w:eastAsia="Times New Roman" w:hAnsi="Times New Roman" w:cs="Times New Roman"/>
          <w:sz w:val="24"/>
          <w:szCs w:val="24"/>
          <w:lang w:eastAsia="pl-PL"/>
        </w:rPr>
        <w:br/>
        <w:t xml:space="preserve">Kryteria selekcji wykonawców: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IV.1.7) Informacje na temat umowy ramowej lub dynamicznego systemu zakupów: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Umowa ramowa będzie zawarta: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Czy przewiduje się ograniczenie liczby uczestników umowy ramowej: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Zamówienie obejmuje ustanowienie dynamicznego systemu zakupów: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679B1">
        <w:rPr>
          <w:rFonts w:ascii="Times New Roman" w:eastAsia="Times New Roman" w:hAnsi="Times New Roman" w:cs="Times New Roman"/>
          <w:sz w:val="24"/>
          <w:szCs w:val="24"/>
          <w:lang w:eastAsia="pl-PL"/>
        </w:rPr>
        <w:br/>
        <w:t xml:space="preserve">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IV.1.8) Aukcja elektroniczna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Przewidziane jest przeprowadzenie aukcji elektronicznej </w:t>
      </w:r>
      <w:r w:rsidRPr="002679B1">
        <w:rPr>
          <w:rFonts w:ascii="Times New Roman" w:eastAsia="Times New Roman" w:hAnsi="Times New Roman" w:cs="Times New Roman"/>
          <w:i/>
          <w:iCs/>
          <w:sz w:val="24"/>
          <w:szCs w:val="24"/>
          <w:lang w:eastAsia="pl-PL"/>
        </w:rPr>
        <w:t xml:space="preserve">(przetarg nieograniczony, przetarg ograniczony, negocjacje z ogłoszeniem) </w:t>
      </w:r>
      <w:r w:rsidRPr="002679B1">
        <w:rPr>
          <w:rFonts w:ascii="Times New Roman" w:eastAsia="Times New Roman" w:hAnsi="Times New Roman" w:cs="Times New Roman"/>
          <w:sz w:val="24"/>
          <w:szCs w:val="24"/>
          <w:lang w:eastAsia="pl-PL"/>
        </w:rPr>
        <w:t xml:space="preserve">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79B1">
        <w:rPr>
          <w:rFonts w:ascii="Times New Roman" w:eastAsia="Times New Roman" w:hAnsi="Times New Roman" w:cs="Times New Roman"/>
          <w:sz w:val="24"/>
          <w:szCs w:val="24"/>
          <w:lang w:eastAsia="pl-PL"/>
        </w:rPr>
        <w:br/>
        <w:t xml:space="preserve">Informacje dotyczące przebiegu aukcji elektronicznej: </w:t>
      </w:r>
      <w:r w:rsidRPr="002679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79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79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79B1">
        <w:rPr>
          <w:rFonts w:ascii="Times New Roman" w:eastAsia="Times New Roman" w:hAnsi="Times New Roman" w:cs="Times New Roman"/>
          <w:sz w:val="24"/>
          <w:szCs w:val="24"/>
          <w:lang w:eastAsia="pl-PL"/>
        </w:rPr>
        <w:br/>
        <w:t xml:space="preserve">Informacje o liczbie etapów aukcji elektronicznej i czasie ich trwania: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etap nr</w:t>
            </w: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czas trwania etapu</w:t>
            </w:r>
          </w:p>
        </w:tc>
      </w:tr>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p>
        </w:tc>
      </w:tr>
    </w:tbl>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679B1">
        <w:rPr>
          <w:rFonts w:ascii="Times New Roman" w:eastAsia="Times New Roman" w:hAnsi="Times New Roman" w:cs="Times New Roman"/>
          <w:sz w:val="24"/>
          <w:szCs w:val="24"/>
          <w:lang w:eastAsia="pl-PL"/>
        </w:rPr>
        <w:br/>
        <w:t xml:space="preserve">Warunki zamknięcia aukcji elektronicznej: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IV.2) KRYTERIA OCENY OFERT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IV.2.1) Kryteria oceny ofert: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5"/>
        <w:gridCol w:w="1049"/>
      </w:tblGrid>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i/>
                <w:iCs/>
                <w:sz w:val="24"/>
                <w:szCs w:val="24"/>
                <w:lang w:eastAsia="pl-PL"/>
              </w:rPr>
              <w:t>Kryteria</w:t>
            </w: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i/>
                <w:iCs/>
                <w:sz w:val="24"/>
                <w:szCs w:val="24"/>
                <w:lang w:eastAsia="pl-PL"/>
              </w:rPr>
              <w:t>Znaczenie</w:t>
            </w:r>
          </w:p>
        </w:tc>
      </w:tr>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Cena</w:t>
            </w: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60</w:t>
            </w:r>
          </w:p>
        </w:tc>
      </w:tr>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Kadra dydaktyczna </w:t>
            </w: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40</w:t>
            </w:r>
          </w:p>
        </w:tc>
      </w:tr>
    </w:tbl>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79B1">
        <w:rPr>
          <w:rFonts w:ascii="Times New Roman" w:eastAsia="Times New Roman" w:hAnsi="Times New Roman" w:cs="Times New Roman"/>
          <w:b/>
          <w:bCs/>
          <w:sz w:val="24"/>
          <w:szCs w:val="24"/>
          <w:lang w:eastAsia="pl-PL"/>
        </w:rPr>
        <w:t>Pzp</w:t>
      </w:r>
      <w:proofErr w:type="spellEnd"/>
      <w:r w:rsidRPr="002679B1">
        <w:rPr>
          <w:rFonts w:ascii="Times New Roman" w:eastAsia="Times New Roman" w:hAnsi="Times New Roman" w:cs="Times New Roman"/>
          <w:b/>
          <w:bCs/>
          <w:sz w:val="24"/>
          <w:szCs w:val="24"/>
          <w:lang w:eastAsia="pl-PL"/>
        </w:rPr>
        <w:t xml:space="preserve"> </w:t>
      </w:r>
      <w:r w:rsidRPr="002679B1">
        <w:rPr>
          <w:rFonts w:ascii="Times New Roman" w:eastAsia="Times New Roman" w:hAnsi="Times New Roman" w:cs="Times New Roman"/>
          <w:sz w:val="24"/>
          <w:szCs w:val="24"/>
          <w:lang w:eastAsia="pl-PL"/>
        </w:rPr>
        <w:t xml:space="preserve">(przetarg nieograniczony)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IV.3) Negocjacje z ogłoszeniem, dialog konkurencyjny, partnerstwo innowacyjne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IV.3.1) Informacje na temat negocjacji z ogłoszeniem</w:t>
      </w:r>
      <w:r w:rsidRPr="002679B1">
        <w:rPr>
          <w:rFonts w:ascii="Times New Roman" w:eastAsia="Times New Roman" w:hAnsi="Times New Roman" w:cs="Times New Roman"/>
          <w:sz w:val="24"/>
          <w:szCs w:val="24"/>
          <w:lang w:eastAsia="pl-PL"/>
        </w:rPr>
        <w:br/>
        <w:t xml:space="preserve">Minimalne wymagania, które muszą spełniać wszystkie oferty: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679B1">
        <w:rPr>
          <w:rFonts w:ascii="Times New Roman" w:eastAsia="Times New Roman" w:hAnsi="Times New Roman" w:cs="Times New Roman"/>
          <w:sz w:val="24"/>
          <w:szCs w:val="24"/>
          <w:lang w:eastAsia="pl-PL"/>
        </w:rPr>
        <w:br/>
        <w:t xml:space="preserve">Przewidziany jest podział negocjacji na etapy w celu ograniczenia liczby ofert: nie </w:t>
      </w:r>
      <w:r w:rsidRPr="002679B1">
        <w:rPr>
          <w:rFonts w:ascii="Times New Roman" w:eastAsia="Times New Roman" w:hAnsi="Times New Roman" w:cs="Times New Roman"/>
          <w:sz w:val="24"/>
          <w:szCs w:val="24"/>
          <w:lang w:eastAsia="pl-PL"/>
        </w:rPr>
        <w:br/>
        <w:t xml:space="preserve">Należy podać informacje na temat etapów negocjacji (w tym liczbę etapów):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lastRenderedPageBreak/>
        <w:t>IV.3.2) Informacje na temat dialogu konkurencyjnego</w:t>
      </w:r>
      <w:r w:rsidRPr="002679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Wstępny harmonogram postępowania: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Podział dialogu na etapy w celu ograniczenia liczby rozwiązań: nie </w:t>
      </w:r>
      <w:r w:rsidRPr="002679B1">
        <w:rPr>
          <w:rFonts w:ascii="Times New Roman" w:eastAsia="Times New Roman" w:hAnsi="Times New Roman" w:cs="Times New Roman"/>
          <w:sz w:val="24"/>
          <w:szCs w:val="24"/>
          <w:lang w:eastAsia="pl-PL"/>
        </w:rPr>
        <w:br/>
        <w:t xml:space="preserve">Należy podać informacje na temat etapów dialogu: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IV.3.3) Informacje na temat partnerstwa innowacyjnego</w:t>
      </w:r>
      <w:r w:rsidRPr="002679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Informacje dodatkowe: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IV.4) Licytacja elektroniczna </w:t>
      </w:r>
      <w:r w:rsidRPr="002679B1">
        <w:rPr>
          <w:rFonts w:ascii="Times New Roman" w:eastAsia="Times New Roman" w:hAnsi="Times New Roman" w:cs="Times New Roman"/>
          <w:sz w:val="24"/>
          <w:szCs w:val="24"/>
          <w:lang w:eastAsia="pl-PL"/>
        </w:rPr>
        <w:br/>
        <w:t xml:space="preserve">Adres strony internetowej, na której będzie prowadzona licytacja elektroniczna: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Informacje o liczbie etapów licytacji elektronicznej i czasie ich trwania: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etap nr</w:t>
            </w: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czas trwania etapu</w:t>
            </w:r>
          </w:p>
        </w:tc>
      </w:tr>
      <w:tr w:rsidR="002679B1" w:rsidRPr="002679B1" w:rsidTr="002679B1">
        <w:trPr>
          <w:tblCellSpacing w:w="15" w:type="dxa"/>
        </w:trPr>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79B1" w:rsidRPr="002679B1" w:rsidRDefault="002679B1" w:rsidP="002679B1">
            <w:pPr>
              <w:spacing w:after="0" w:line="240" w:lineRule="auto"/>
              <w:rPr>
                <w:rFonts w:ascii="Times New Roman" w:eastAsia="Times New Roman" w:hAnsi="Times New Roman" w:cs="Times New Roman"/>
                <w:sz w:val="24"/>
                <w:szCs w:val="24"/>
                <w:lang w:eastAsia="pl-PL"/>
              </w:rPr>
            </w:pPr>
          </w:p>
        </w:tc>
      </w:tr>
    </w:tbl>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Termin otwarcia licytacji elektronicznej: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t xml:space="preserve">Termin i warunki zamknięcia licytacji elektronicznej: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Wymagania dotyczące zabezpieczenia należytego wykonania umowy: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sz w:val="24"/>
          <w:szCs w:val="24"/>
          <w:lang w:eastAsia="pl-PL"/>
        </w:rPr>
        <w:br/>
        <w:t xml:space="preserve">Informacje dodatkowe: </w:t>
      </w:r>
    </w:p>
    <w:p w:rsidR="002679B1" w:rsidRPr="002679B1" w:rsidRDefault="002679B1" w:rsidP="002679B1">
      <w:pPr>
        <w:spacing w:after="0" w:line="240" w:lineRule="auto"/>
        <w:rPr>
          <w:rFonts w:ascii="Times New Roman" w:eastAsia="Times New Roman" w:hAnsi="Times New Roman" w:cs="Times New Roman"/>
          <w:sz w:val="24"/>
          <w:szCs w:val="24"/>
          <w:lang w:eastAsia="pl-PL"/>
        </w:rPr>
      </w:pPr>
      <w:r w:rsidRPr="002679B1">
        <w:rPr>
          <w:rFonts w:ascii="Times New Roman" w:eastAsia="Times New Roman" w:hAnsi="Times New Roman" w:cs="Times New Roman"/>
          <w:b/>
          <w:bCs/>
          <w:sz w:val="24"/>
          <w:szCs w:val="24"/>
          <w:lang w:eastAsia="pl-PL"/>
        </w:rPr>
        <w:t>IV.5) ZMIANA UMOWY</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2679B1">
        <w:rPr>
          <w:rFonts w:ascii="Times New Roman" w:eastAsia="Times New Roman" w:hAnsi="Times New Roman" w:cs="Times New Roman"/>
          <w:b/>
          <w:bCs/>
          <w:sz w:val="24"/>
          <w:szCs w:val="24"/>
          <w:lang w:eastAsia="pl-PL"/>
        </w:rPr>
        <w:lastRenderedPageBreak/>
        <w:t>na podstawie której dokonano wyboru wykonawcy:</w:t>
      </w:r>
      <w:r w:rsidRPr="002679B1">
        <w:rPr>
          <w:rFonts w:ascii="Times New Roman" w:eastAsia="Times New Roman" w:hAnsi="Times New Roman" w:cs="Times New Roman"/>
          <w:sz w:val="24"/>
          <w:szCs w:val="24"/>
          <w:lang w:eastAsia="pl-PL"/>
        </w:rPr>
        <w:t xml:space="preserve"> 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IV.6) INFORMACJE ADMINISTRACYJNE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IV.6.1) Sposób udostępniania informacji o charakterze poufnym </w:t>
      </w:r>
      <w:r w:rsidRPr="002679B1">
        <w:rPr>
          <w:rFonts w:ascii="Times New Roman" w:eastAsia="Times New Roman" w:hAnsi="Times New Roman" w:cs="Times New Roman"/>
          <w:i/>
          <w:iCs/>
          <w:sz w:val="24"/>
          <w:szCs w:val="24"/>
          <w:lang w:eastAsia="pl-PL"/>
        </w:rPr>
        <w:t xml:space="preserve">(jeżeli dotyczy):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Środki służące ochronie informacji o charakterze poufnym</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79B1">
        <w:rPr>
          <w:rFonts w:ascii="Times New Roman" w:eastAsia="Times New Roman" w:hAnsi="Times New Roman" w:cs="Times New Roman"/>
          <w:sz w:val="24"/>
          <w:szCs w:val="24"/>
          <w:lang w:eastAsia="pl-PL"/>
        </w:rPr>
        <w:br/>
        <w:t xml:space="preserve">Data: 31/01/2017, godzina: 10:00, </w:t>
      </w:r>
      <w:r w:rsidRPr="002679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79B1">
        <w:rPr>
          <w:rFonts w:ascii="Times New Roman" w:eastAsia="Times New Roman" w:hAnsi="Times New Roman" w:cs="Times New Roman"/>
          <w:sz w:val="24"/>
          <w:szCs w:val="24"/>
          <w:lang w:eastAsia="pl-PL"/>
        </w:rPr>
        <w:br/>
        <w:t xml:space="preserve">nie </w:t>
      </w:r>
      <w:r w:rsidRPr="002679B1">
        <w:rPr>
          <w:rFonts w:ascii="Times New Roman" w:eastAsia="Times New Roman" w:hAnsi="Times New Roman" w:cs="Times New Roman"/>
          <w:sz w:val="24"/>
          <w:szCs w:val="24"/>
          <w:lang w:eastAsia="pl-PL"/>
        </w:rPr>
        <w:br/>
        <w:t xml:space="preserve">Wskazać powody: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79B1">
        <w:rPr>
          <w:rFonts w:ascii="Times New Roman" w:eastAsia="Times New Roman" w:hAnsi="Times New Roman" w:cs="Times New Roman"/>
          <w:sz w:val="24"/>
          <w:szCs w:val="24"/>
          <w:lang w:eastAsia="pl-PL"/>
        </w:rPr>
        <w:br/>
        <w:t>&gt; j. polski</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 xml:space="preserve">IV.6.3) Termin związania ofertą: </w:t>
      </w:r>
      <w:r w:rsidRPr="002679B1">
        <w:rPr>
          <w:rFonts w:ascii="Times New Roman" w:eastAsia="Times New Roman" w:hAnsi="Times New Roman" w:cs="Times New Roman"/>
          <w:sz w:val="24"/>
          <w:szCs w:val="24"/>
          <w:lang w:eastAsia="pl-PL"/>
        </w:rPr>
        <w:t xml:space="preserve">okres w dniach: 30 (od ostatecznego terminu składania ofert)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79B1">
        <w:rPr>
          <w:rFonts w:ascii="Times New Roman" w:eastAsia="Times New Roman" w:hAnsi="Times New Roman" w:cs="Times New Roman"/>
          <w:sz w:val="24"/>
          <w:szCs w:val="24"/>
          <w:lang w:eastAsia="pl-PL"/>
        </w:rPr>
        <w:t xml:space="preserve"> 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79B1">
        <w:rPr>
          <w:rFonts w:ascii="Times New Roman" w:eastAsia="Times New Roman" w:hAnsi="Times New Roman" w:cs="Times New Roman"/>
          <w:sz w:val="24"/>
          <w:szCs w:val="24"/>
          <w:lang w:eastAsia="pl-PL"/>
        </w:rPr>
        <w:t xml:space="preserve"> nie </w:t>
      </w:r>
      <w:r w:rsidRPr="002679B1">
        <w:rPr>
          <w:rFonts w:ascii="Times New Roman" w:eastAsia="Times New Roman" w:hAnsi="Times New Roman" w:cs="Times New Roman"/>
          <w:sz w:val="24"/>
          <w:szCs w:val="24"/>
          <w:lang w:eastAsia="pl-PL"/>
        </w:rPr>
        <w:br/>
      </w:r>
      <w:r w:rsidRPr="002679B1">
        <w:rPr>
          <w:rFonts w:ascii="Times New Roman" w:eastAsia="Times New Roman" w:hAnsi="Times New Roman" w:cs="Times New Roman"/>
          <w:b/>
          <w:bCs/>
          <w:sz w:val="24"/>
          <w:szCs w:val="24"/>
          <w:lang w:eastAsia="pl-PL"/>
        </w:rPr>
        <w:t>IV.6.6) Informacje dodatkowe:</w:t>
      </w:r>
    </w:p>
    <w:p w:rsidR="00137CA4" w:rsidRDefault="00137CA4">
      <w:bookmarkStart w:id="0" w:name="_GoBack"/>
      <w:bookmarkEnd w:id="0"/>
    </w:p>
    <w:sectPr w:rsidR="0013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9E"/>
    <w:rsid w:val="00137CA4"/>
    <w:rsid w:val="002679B1"/>
    <w:rsid w:val="00A3509E"/>
    <w:rsid w:val="00C84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79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7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79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7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179">
      <w:bodyDiv w:val="1"/>
      <w:marLeft w:val="0"/>
      <w:marRight w:val="0"/>
      <w:marTop w:val="0"/>
      <w:marBottom w:val="0"/>
      <w:divBdr>
        <w:top w:val="none" w:sz="0" w:space="0" w:color="auto"/>
        <w:left w:val="none" w:sz="0" w:space="0" w:color="auto"/>
        <w:bottom w:val="none" w:sz="0" w:space="0" w:color="auto"/>
        <w:right w:val="none" w:sz="0" w:space="0" w:color="auto"/>
      </w:divBdr>
      <w:divsChild>
        <w:div w:id="532884864">
          <w:marLeft w:val="0"/>
          <w:marRight w:val="0"/>
          <w:marTop w:val="0"/>
          <w:marBottom w:val="0"/>
          <w:divBdr>
            <w:top w:val="none" w:sz="0" w:space="0" w:color="auto"/>
            <w:left w:val="none" w:sz="0" w:space="0" w:color="auto"/>
            <w:bottom w:val="none" w:sz="0" w:space="0" w:color="auto"/>
            <w:right w:val="none" w:sz="0" w:space="0" w:color="auto"/>
          </w:divBdr>
          <w:divsChild>
            <w:div w:id="311521151">
              <w:marLeft w:val="0"/>
              <w:marRight w:val="0"/>
              <w:marTop w:val="0"/>
              <w:marBottom w:val="0"/>
              <w:divBdr>
                <w:top w:val="none" w:sz="0" w:space="0" w:color="auto"/>
                <w:left w:val="none" w:sz="0" w:space="0" w:color="auto"/>
                <w:bottom w:val="none" w:sz="0" w:space="0" w:color="auto"/>
                <w:right w:val="none" w:sz="0" w:space="0" w:color="auto"/>
              </w:divBdr>
            </w:div>
            <w:div w:id="330639656">
              <w:marLeft w:val="0"/>
              <w:marRight w:val="0"/>
              <w:marTop w:val="0"/>
              <w:marBottom w:val="0"/>
              <w:divBdr>
                <w:top w:val="none" w:sz="0" w:space="0" w:color="auto"/>
                <w:left w:val="none" w:sz="0" w:space="0" w:color="auto"/>
                <w:bottom w:val="none" w:sz="0" w:space="0" w:color="auto"/>
                <w:right w:val="none" w:sz="0" w:space="0" w:color="auto"/>
              </w:divBdr>
            </w:div>
            <w:div w:id="176040080">
              <w:marLeft w:val="0"/>
              <w:marRight w:val="0"/>
              <w:marTop w:val="0"/>
              <w:marBottom w:val="0"/>
              <w:divBdr>
                <w:top w:val="none" w:sz="0" w:space="0" w:color="auto"/>
                <w:left w:val="none" w:sz="0" w:space="0" w:color="auto"/>
                <w:bottom w:val="none" w:sz="0" w:space="0" w:color="auto"/>
                <w:right w:val="none" w:sz="0" w:space="0" w:color="auto"/>
              </w:divBdr>
            </w:div>
            <w:div w:id="630013461">
              <w:marLeft w:val="0"/>
              <w:marRight w:val="0"/>
              <w:marTop w:val="0"/>
              <w:marBottom w:val="0"/>
              <w:divBdr>
                <w:top w:val="none" w:sz="0" w:space="0" w:color="auto"/>
                <w:left w:val="none" w:sz="0" w:space="0" w:color="auto"/>
                <w:bottom w:val="none" w:sz="0" w:space="0" w:color="auto"/>
                <w:right w:val="none" w:sz="0" w:space="0" w:color="auto"/>
              </w:divBdr>
              <w:divsChild>
                <w:div w:id="761561068">
                  <w:marLeft w:val="0"/>
                  <w:marRight w:val="0"/>
                  <w:marTop w:val="0"/>
                  <w:marBottom w:val="0"/>
                  <w:divBdr>
                    <w:top w:val="none" w:sz="0" w:space="0" w:color="auto"/>
                    <w:left w:val="none" w:sz="0" w:space="0" w:color="auto"/>
                    <w:bottom w:val="none" w:sz="0" w:space="0" w:color="auto"/>
                    <w:right w:val="none" w:sz="0" w:space="0" w:color="auto"/>
                  </w:divBdr>
                </w:div>
              </w:divsChild>
            </w:div>
            <w:div w:id="930626853">
              <w:marLeft w:val="0"/>
              <w:marRight w:val="0"/>
              <w:marTop w:val="0"/>
              <w:marBottom w:val="0"/>
              <w:divBdr>
                <w:top w:val="none" w:sz="0" w:space="0" w:color="auto"/>
                <w:left w:val="none" w:sz="0" w:space="0" w:color="auto"/>
                <w:bottom w:val="none" w:sz="0" w:space="0" w:color="auto"/>
                <w:right w:val="none" w:sz="0" w:space="0" w:color="auto"/>
              </w:divBdr>
              <w:divsChild>
                <w:div w:id="859708840">
                  <w:marLeft w:val="0"/>
                  <w:marRight w:val="0"/>
                  <w:marTop w:val="0"/>
                  <w:marBottom w:val="0"/>
                  <w:divBdr>
                    <w:top w:val="none" w:sz="0" w:space="0" w:color="auto"/>
                    <w:left w:val="none" w:sz="0" w:space="0" w:color="auto"/>
                    <w:bottom w:val="none" w:sz="0" w:space="0" w:color="auto"/>
                    <w:right w:val="none" w:sz="0" w:space="0" w:color="auto"/>
                  </w:divBdr>
                </w:div>
              </w:divsChild>
            </w:div>
            <w:div w:id="614094897">
              <w:marLeft w:val="0"/>
              <w:marRight w:val="0"/>
              <w:marTop w:val="0"/>
              <w:marBottom w:val="0"/>
              <w:divBdr>
                <w:top w:val="none" w:sz="0" w:space="0" w:color="auto"/>
                <w:left w:val="none" w:sz="0" w:space="0" w:color="auto"/>
                <w:bottom w:val="none" w:sz="0" w:space="0" w:color="auto"/>
                <w:right w:val="none" w:sz="0" w:space="0" w:color="auto"/>
              </w:divBdr>
              <w:divsChild>
                <w:div w:id="1418595104">
                  <w:marLeft w:val="0"/>
                  <w:marRight w:val="0"/>
                  <w:marTop w:val="0"/>
                  <w:marBottom w:val="0"/>
                  <w:divBdr>
                    <w:top w:val="none" w:sz="0" w:space="0" w:color="auto"/>
                    <w:left w:val="none" w:sz="0" w:space="0" w:color="auto"/>
                    <w:bottom w:val="none" w:sz="0" w:space="0" w:color="auto"/>
                    <w:right w:val="none" w:sz="0" w:space="0" w:color="auto"/>
                  </w:divBdr>
                </w:div>
                <w:div w:id="1677686123">
                  <w:marLeft w:val="0"/>
                  <w:marRight w:val="0"/>
                  <w:marTop w:val="0"/>
                  <w:marBottom w:val="0"/>
                  <w:divBdr>
                    <w:top w:val="none" w:sz="0" w:space="0" w:color="auto"/>
                    <w:left w:val="none" w:sz="0" w:space="0" w:color="auto"/>
                    <w:bottom w:val="none" w:sz="0" w:space="0" w:color="auto"/>
                    <w:right w:val="none" w:sz="0" w:space="0" w:color="auto"/>
                  </w:divBdr>
                </w:div>
                <w:div w:id="878980361">
                  <w:marLeft w:val="0"/>
                  <w:marRight w:val="0"/>
                  <w:marTop w:val="0"/>
                  <w:marBottom w:val="0"/>
                  <w:divBdr>
                    <w:top w:val="none" w:sz="0" w:space="0" w:color="auto"/>
                    <w:left w:val="none" w:sz="0" w:space="0" w:color="auto"/>
                    <w:bottom w:val="none" w:sz="0" w:space="0" w:color="auto"/>
                    <w:right w:val="none" w:sz="0" w:space="0" w:color="auto"/>
                  </w:divBdr>
                </w:div>
                <w:div w:id="1176454330">
                  <w:marLeft w:val="0"/>
                  <w:marRight w:val="0"/>
                  <w:marTop w:val="0"/>
                  <w:marBottom w:val="0"/>
                  <w:divBdr>
                    <w:top w:val="none" w:sz="0" w:space="0" w:color="auto"/>
                    <w:left w:val="none" w:sz="0" w:space="0" w:color="auto"/>
                    <w:bottom w:val="none" w:sz="0" w:space="0" w:color="auto"/>
                    <w:right w:val="none" w:sz="0" w:space="0" w:color="auto"/>
                  </w:divBdr>
                </w:div>
              </w:divsChild>
            </w:div>
            <w:div w:id="114565214">
              <w:marLeft w:val="0"/>
              <w:marRight w:val="0"/>
              <w:marTop w:val="0"/>
              <w:marBottom w:val="0"/>
              <w:divBdr>
                <w:top w:val="none" w:sz="0" w:space="0" w:color="auto"/>
                <w:left w:val="none" w:sz="0" w:space="0" w:color="auto"/>
                <w:bottom w:val="none" w:sz="0" w:space="0" w:color="auto"/>
                <w:right w:val="none" w:sz="0" w:space="0" w:color="auto"/>
              </w:divBdr>
              <w:divsChild>
                <w:div w:id="1607494287">
                  <w:marLeft w:val="0"/>
                  <w:marRight w:val="0"/>
                  <w:marTop w:val="0"/>
                  <w:marBottom w:val="0"/>
                  <w:divBdr>
                    <w:top w:val="none" w:sz="0" w:space="0" w:color="auto"/>
                    <w:left w:val="none" w:sz="0" w:space="0" w:color="auto"/>
                    <w:bottom w:val="none" w:sz="0" w:space="0" w:color="auto"/>
                    <w:right w:val="none" w:sz="0" w:space="0" w:color="auto"/>
                  </w:divBdr>
                </w:div>
                <w:div w:id="453791049">
                  <w:marLeft w:val="0"/>
                  <w:marRight w:val="0"/>
                  <w:marTop w:val="0"/>
                  <w:marBottom w:val="0"/>
                  <w:divBdr>
                    <w:top w:val="none" w:sz="0" w:space="0" w:color="auto"/>
                    <w:left w:val="none" w:sz="0" w:space="0" w:color="auto"/>
                    <w:bottom w:val="none" w:sz="0" w:space="0" w:color="auto"/>
                    <w:right w:val="none" w:sz="0" w:space="0" w:color="auto"/>
                  </w:divBdr>
                </w:div>
                <w:div w:id="443425765">
                  <w:marLeft w:val="0"/>
                  <w:marRight w:val="0"/>
                  <w:marTop w:val="0"/>
                  <w:marBottom w:val="0"/>
                  <w:divBdr>
                    <w:top w:val="none" w:sz="0" w:space="0" w:color="auto"/>
                    <w:left w:val="none" w:sz="0" w:space="0" w:color="auto"/>
                    <w:bottom w:val="none" w:sz="0" w:space="0" w:color="auto"/>
                    <w:right w:val="none" w:sz="0" w:space="0" w:color="auto"/>
                  </w:divBdr>
                </w:div>
                <w:div w:id="500241649">
                  <w:marLeft w:val="0"/>
                  <w:marRight w:val="0"/>
                  <w:marTop w:val="0"/>
                  <w:marBottom w:val="0"/>
                  <w:divBdr>
                    <w:top w:val="none" w:sz="0" w:space="0" w:color="auto"/>
                    <w:left w:val="none" w:sz="0" w:space="0" w:color="auto"/>
                    <w:bottom w:val="none" w:sz="0" w:space="0" w:color="auto"/>
                    <w:right w:val="none" w:sz="0" w:space="0" w:color="auto"/>
                  </w:divBdr>
                </w:div>
                <w:div w:id="1770081978">
                  <w:marLeft w:val="0"/>
                  <w:marRight w:val="0"/>
                  <w:marTop w:val="0"/>
                  <w:marBottom w:val="0"/>
                  <w:divBdr>
                    <w:top w:val="none" w:sz="0" w:space="0" w:color="auto"/>
                    <w:left w:val="none" w:sz="0" w:space="0" w:color="auto"/>
                    <w:bottom w:val="none" w:sz="0" w:space="0" w:color="auto"/>
                    <w:right w:val="none" w:sz="0" w:space="0" w:color="auto"/>
                  </w:divBdr>
                </w:div>
                <w:div w:id="1370498241">
                  <w:marLeft w:val="0"/>
                  <w:marRight w:val="0"/>
                  <w:marTop w:val="0"/>
                  <w:marBottom w:val="0"/>
                  <w:divBdr>
                    <w:top w:val="none" w:sz="0" w:space="0" w:color="auto"/>
                    <w:left w:val="none" w:sz="0" w:space="0" w:color="auto"/>
                    <w:bottom w:val="none" w:sz="0" w:space="0" w:color="auto"/>
                    <w:right w:val="none" w:sz="0" w:space="0" w:color="auto"/>
                  </w:divBdr>
                </w:div>
                <w:div w:id="492600833">
                  <w:marLeft w:val="0"/>
                  <w:marRight w:val="0"/>
                  <w:marTop w:val="0"/>
                  <w:marBottom w:val="0"/>
                  <w:divBdr>
                    <w:top w:val="none" w:sz="0" w:space="0" w:color="auto"/>
                    <w:left w:val="none" w:sz="0" w:space="0" w:color="auto"/>
                    <w:bottom w:val="none" w:sz="0" w:space="0" w:color="auto"/>
                    <w:right w:val="none" w:sz="0" w:space="0" w:color="auto"/>
                  </w:divBdr>
                </w:div>
              </w:divsChild>
            </w:div>
            <w:div w:id="1463881724">
              <w:marLeft w:val="0"/>
              <w:marRight w:val="0"/>
              <w:marTop w:val="0"/>
              <w:marBottom w:val="0"/>
              <w:divBdr>
                <w:top w:val="none" w:sz="0" w:space="0" w:color="auto"/>
                <w:left w:val="none" w:sz="0" w:space="0" w:color="auto"/>
                <w:bottom w:val="none" w:sz="0" w:space="0" w:color="auto"/>
                <w:right w:val="none" w:sz="0" w:space="0" w:color="auto"/>
              </w:divBdr>
              <w:divsChild>
                <w:div w:id="1081563550">
                  <w:marLeft w:val="0"/>
                  <w:marRight w:val="0"/>
                  <w:marTop w:val="0"/>
                  <w:marBottom w:val="0"/>
                  <w:divBdr>
                    <w:top w:val="none" w:sz="0" w:space="0" w:color="auto"/>
                    <w:left w:val="none" w:sz="0" w:space="0" w:color="auto"/>
                    <w:bottom w:val="none" w:sz="0" w:space="0" w:color="auto"/>
                    <w:right w:val="none" w:sz="0" w:space="0" w:color="auto"/>
                  </w:divBdr>
                </w:div>
                <w:div w:id="842861943">
                  <w:marLeft w:val="0"/>
                  <w:marRight w:val="0"/>
                  <w:marTop w:val="0"/>
                  <w:marBottom w:val="0"/>
                  <w:divBdr>
                    <w:top w:val="none" w:sz="0" w:space="0" w:color="auto"/>
                    <w:left w:val="none" w:sz="0" w:space="0" w:color="auto"/>
                    <w:bottom w:val="none" w:sz="0" w:space="0" w:color="auto"/>
                    <w:right w:val="none" w:sz="0" w:space="0" w:color="auto"/>
                  </w:divBdr>
                </w:div>
                <w:div w:id="441385820">
                  <w:marLeft w:val="0"/>
                  <w:marRight w:val="0"/>
                  <w:marTop w:val="0"/>
                  <w:marBottom w:val="0"/>
                  <w:divBdr>
                    <w:top w:val="none" w:sz="0" w:space="0" w:color="auto"/>
                    <w:left w:val="none" w:sz="0" w:space="0" w:color="auto"/>
                    <w:bottom w:val="none" w:sz="0" w:space="0" w:color="auto"/>
                    <w:right w:val="none" w:sz="0" w:space="0" w:color="auto"/>
                  </w:divBdr>
                </w:div>
              </w:divsChild>
            </w:div>
            <w:div w:id="1296761024">
              <w:marLeft w:val="0"/>
              <w:marRight w:val="0"/>
              <w:marTop w:val="0"/>
              <w:marBottom w:val="0"/>
              <w:divBdr>
                <w:top w:val="none" w:sz="0" w:space="0" w:color="auto"/>
                <w:left w:val="none" w:sz="0" w:space="0" w:color="auto"/>
                <w:bottom w:val="none" w:sz="0" w:space="0" w:color="auto"/>
                <w:right w:val="none" w:sz="0" w:space="0" w:color="auto"/>
              </w:divBdr>
              <w:divsChild>
                <w:div w:id="1138761918">
                  <w:marLeft w:val="0"/>
                  <w:marRight w:val="0"/>
                  <w:marTop w:val="0"/>
                  <w:marBottom w:val="0"/>
                  <w:divBdr>
                    <w:top w:val="none" w:sz="0" w:space="0" w:color="auto"/>
                    <w:left w:val="none" w:sz="0" w:space="0" w:color="auto"/>
                    <w:bottom w:val="none" w:sz="0" w:space="0" w:color="auto"/>
                    <w:right w:val="none" w:sz="0" w:space="0" w:color="auto"/>
                  </w:divBdr>
                </w:div>
                <w:div w:id="449207230">
                  <w:marLeft w:val="0"/>
                  <w:marRight w:val="0"/>
                  <w:marTop w:val="0"/>
                  <w:marBottom w:val="0"/>
                  <w:divBdr>
                    <w:top w:val="none" w:sz="0" w:space="0" w:color="auto"/>
                    <w:left w:val="none" w:sz="0" w:space="0" w:color="auto"/>
                    <w:bottom w:val="none" w:sz="0" w:space="0" w:color="auto"/>
                    <w:right w:val="none" w:sz="0" w:space="0" w:color="auto"/>
                  </w:divBdr>
                </w:div>
                <w:div w:id="1036008170">
                  <w:marLeft w:val="0"/>
                  <w:marRight w:val="0"/>
                  <w:marTop w:val="0"/>
                  <w:marBottom w:val="0"/>
                  <w:divBdr>
                    <w:top w:val="none" w:sz="0" w:space="0" w:color="auto"/>
                    <w:left w:val="none" w:sz="0" w:space="0" w:color="auto"/>
                    <w:bottom w:val="none" w:sz="0" w:space="0" w:color="auto"/>
                    <w:right w:val="none" w:sz="0" w:space="0" w:color="auto"/>
                  </w:divBdr>
                </w:div>
                <w:div w:id="852105974">
                  <w:marLeft w:val="0"/>
                  <w:marRight w:val="0"/>
                  <w:marTop w:val="0"/>
                  <w:marBottom w:val="0"/>
                  <w:divBdr>
                    <w:top w:val="none" w:sz="0" w:space="0" w:color="auto"/>
                    <w:left w:val="none" w:sz="0" w:space="0" w:color="auto"/>
                    <w:bottom w:val="none" w:sz="0" w:space="0" w:color="auto"/>
                    <w:right w:val="none" w:sz="0" w:space="0" w:color="auto"/>
                  </w:divBdr>
                </w:div>
              </w:divsChild>
            </w:div>
            <w:div w:id="1184250565">
              <w:marLeft w:val="0"/>
              <w:marRight w:val="0"/>
              <w:marTop w:val="0"/>
              <w:marBottom w:val="0"/>
              <w:divBdr>
                <w:top w:val="none" w:sz="0" w:space="0" w:color="auto"/>
                <w:left w:val="none" w:sz="0" w:space="0" w:color="auto"/>
                <w:bottom w:val="none" w:sz="0" w:space="0" w:color="auto"/>
                <w:right w:val="none" w:sz="0" w:space="0" w:color="auto"/>
              </w:divBdr>
              <w:divsChild>
                <w:div w:id="1060255008">
                  <w:marLeft w:val="0"/>
                  <w:marRight w:val="0"/>
                  <w:marTop w:val="0"/>
                  <w:marBottom w:val="0"/>
                  <w:divBdr>
                    <w:top w:val="none" w:sz="0" w:space="0" w:color="auto"/>
                    <w:left w:val="none" w:sz="0" w:space="0" w:color="auto"/>
                    <w:bottom w:val="none" w:sz="0" w:space="0" w:color="auto"/>
                    <w:right w:val="none" w:sz="0" w:space="0" w:color="auto"/>
                  </w:divBdr>
                </w:div>
                <w:div w:id="771898948">
                  <w:marLeft w:val="0"/>
                  <w:marRight w:val="0"/>
                  <w:marTop w:val="0"/>
                  <w:marBottom w:val="0"/>
                  <w:divBdr>
                    <w:top w:val="none" w:sz="0" w:space="0" w:color="auto"/>
                    <w:left w:val="none" w:sz="0" w:space="0" w:color="auto"/>
                    <w:bottom w:val="none" w:sz="0" w:space="0" w:color="auto"/>
                    <w:right w:val="none" w:sz="0" w:space="0" w:color="auto"/>
                  </w:divBdr>
                </w:div>
                <w:div w:id="1572815009">
                  <w:marLeft w:val="0"/>
                  <w:marRight w:val="0"/>
                  <w:marTop w:val="0"/>
                  <w:marBottom w:val="0"/>
                  <w:divBdr>
                    <w:top w:val="none" w:sz="0" w:space="0" w:color="auto"/>
                    <w:left w:val="none" w:sz="0" w:space="0" w:color="auto"/>
                    <w:bottom w:val="none" w:sz="0" w:space="0" w:color="auto"/>
                    <w:right w:val="none" w:sz="0" w:space="0" w:color="auto"/>
                  </w:divBdr>
                </w:div>
                <w:div w:id="1946575606">
                  <w:marLeft w:val="0"/>
                  <w:marRight w:val="0"/>
                  <w:marTop w:val="0"/>
                  <w:marBottom w:val="0"/>
                  <w:divBdr>
                    <w:top w:val="none" w:sz="0" w:space="0" w:color="auto"/>
                    <w:left w:val="none" w:sz="0" w:space="0" w:color="auto"/>
                    <w:bottom w:val="none" w:sz="0" w:space="0" w:color="auto"/>
                    <w:right w:val="none" w:sz="0" w:space="0" w:color="auto"/>
                  </w:divBdr>
                </w:div>
                <w:div w:id="405881056">
                  <w:marLeft w:val="0"/>
                  <w:marRight w:val="0"/>
                  <w:marTop w:val="0"/>
                  <w:marBottom w:val="0"/>
                  <w:divBdr>
                    <w:top w:val="none" w:sz="0" w:space="0" w:color="auto"/>
                    <w:left w:val="none" w:sz="0" w:space="0" w:color="auto"/>
                    <w:bottom w:val="none" w:sz="0" w:space="0" w:color="auto"/>
                    <w:right w:val="none" w:sz="0" w:space="0" w:color="auto"/>
                  </w:divBdr>
                </w:div>
                <w:div w:id="1723096880">
                  <w:marLeft w:val="0"/>
                  <w:marRight w:val="0"/>
                  <w:marTop w:val="0"/>
                  <w:marBottom w:val="0"/>
                  <w:divBdr>
                    <w:top w:val="none" w:sz="0" w:space="0" w:color="auto"/>
                    <w:left w:val="none" w:sz="0" w:space="0" w:color="auto"/>
                    <w:bottom w:val="none" w:sz="0" w:space="0" w:color="auto"/>
                    <w:right w:val="none" w:sz="0" w:space="0" w:color="auto"/>
                  </w:divBdr>
                </w:div>
                <w:div w:id="282466524">
                  <w:marLeft w:val="0"/>
                  <w:marRight w:val="0"/>
                  <w:marTop w:val="0"/>
                  <w:marBottom w:val="0"/>
                  <w:divBdr>
                    <w:top w:val="none" w:sz="0" w:space="0" w:color="auto"/>
                    <w:left w:val="none" w:sz="0" w:space="0" w:color="auto"/>
                    <w:bottom w:val="none" w:sz="0" w:space="0" w:color="auto"/>
                    <w:right w:val="none" w:sz="0" w:space="0" w:color="auto"/>
                  </w:divBdr>
                </w:div>
                <w:div w:id="1480805554">
                  <w:marLeft w:val="0"/>
                  <w:marRight w:val="0"/>
                  <w:marTop w:val="0"/>
                  <w:marBottom w:val="0"/>
                  <w:divBdr>
                    <w:top w:val="none" w:sz="0" w:space="0" w:color="auto"/>
                    <w:left w:val="none" w:sz="0" w:space="0" w:color="auto"/>
                    <w:bottom w:val="none" w:sz="0" w:space="0" w:color="auto"/>
                    <w:right w:val="none" w:sz="0" w:space="0" w:color="auto"/>
                  </w:divBdr>
                </w:div>
                <w:div w:id="161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wrota.lubuskie.pl/ugzwierzy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17236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cp:lastPrinted>2017-01-23T14:54:00Z</cp:lastPrinted>
  <dcterms:created xsi:type="dcterms:W3CDTF">2017-01-23T14:54:00Z</dcterms:created>
  <dcterms:modified xsi:type="dcterms:W3CDTF">2017-01-23T14:54:00Z</dcterms:modified>
</cp:coreProperties>
</file>