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00" w:rsidRPr="001A1656" w:rsidRDefault="00AF1A73" w:rsidP="001A1656">
      <w:pPr>
        <w:pStyle w:val="Bezodstpw"/>
        <w:spacing w:line="360" w:lineRule="auto"/>
        <w:jc w:val="both"/>
        <w:rPr>
          <w:rFonts w:ascii="Times New Roman" w:hAnsi="Times New Roman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-457200</wp:posOffset>
                </wp:positionV>
                <wp:extent cx="1130935" cy="8083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A00" w:rsidRPr="00FF7BE9" w:rsidRDefault="00AF1A7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942975" cy="5619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-36pt;width:89.05pt;height:63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" filled="f" stroked="f">
                <v:textbox style="mso-fit-shape-to-text:t">
                  <w:txbxContent>
                    <w:p w:rsidR="00A75A00" w:rsidRPr="00FF7BE9" w:rsidRDefault="00AF1A7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942975" cy="5619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-457200</wp:posOffset>
                </wp:positionV>
                <wp:extent cx="1085850" cy="581025"/>
                <wp:effectExtent l="254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A00" w:rsidRPr="00806401" w:rsidRDefault="00A75A00" w:rsidP="000D71CF">
                            <w:pPr>
                              <w:pStyle w:val="Bezodstpw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Unia Europejska</w:t>
                            </w:r>
                          </w:p>
                          <w:p w:rsidR="00A75A00" w:rsidRPr="00806401" w:rsidRDefault="00A75A00" w:rsidP="000D71CF">
                            <w:pPr>
                              <w:pStyle w:val="Bezodstpw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Europejski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Fundusz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br/>
                            </w:r>
                            <w:r w:rsidRPr="0080640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Rybacki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8.8pt;margin-top:-36pt;width:85.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Cht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" filled="f" stroked="f">
                <v:textbox>
                  <w:txbxContent>
                    <w:p w:rsidR="00A75A00" w:rsidRPr="00806401" w:rsidRDefault="00A75A00" w:rsidP="000D71CF">
                      <w:pPr>
                        <w:pStyle w:val="Bezodstpw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Unia Europejska</w:t>
                      </w:r>
                    </w:p>
                    <w:p w:rsidR="00A75A00" w:rsidRPr="00806401" w:rsidRDefault="00A75A00" w:rsidP="000D71CF">
                      <w:pPr>
                        <w:pStyle w:val="Bezodstpw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Europejski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Fundusz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br/>
                      </w:r>
                      <w:r w:rsidRPr="0080640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Rybacki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800100" cy="523240"/>
            <wp:effectExtent l="0" t="0" r="0" b="0"/>
            <wp:wrapTight wrapText="bothSides">
              <wp:wrapPolygon edited="0">
                <wp:start x="0" y="0"/>
                <wp:lineTo x="0" y="20447"/>
                <wp:lineTo x="21086" y="20447"/>
                <wp:lineTo x="21086" y="0"/>
                <wp:lineTo x="0" y="0"/>
              </wp:wrapPolygon>
            </wp:wrapTight>
            <wp:docPr id="4" name="Obraz 3" descr="eu-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eu-fl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-510540</wp:posOffset>
            </wp:positionV>
            <wp:extent cx="962025" cy="695325"/>
            <wp:effectExtent l="0" t="0" r="9525" b="9525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56" w:rsidRPr="001A1656" w:rsidRDefault="001A1656" w:rsidP="001A1656">
      <w:pPr>
        <w:pStyle w:val="Bezodstpw"/>
        <w:spacing w:line="276" w:lineRule="auto"/>
        <w:rPr>
          <w:rFonts w:ascii="Times New Roman" w:hAnsi="Times New Roman"/>
          <w:b/>
          <w:sz w:val="16"/>
          <w:szCs w:val="16"/>
        </w:rPr>
      </w:pPr>
    </w:p>
    <w:p w:rsidR="00A75A00" w:rsidRPr="00F62104" w:rsidRDefault="00A75A00" w:rsidP="001A1656">
      <w:pPr>
        <w:pStyle w:val="Bezodstpw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F62104">
        <w:rPr>
          <w:rFonts w:ascii="Times New Roman" w:hAnsi="Times New Roman"/>
          <w:b/>
          <w:sz w:val="36"/>
          <w:szCs w:val="36"/>
        </w:rPr>
        <w:t>Lokalna Grupa Rybacka</w:t>
      </w:r>
      <w:r w:rsidR="001A1656">
        <w:rPr>
          <w:rFonts w:ascii="Times New Roman" w:hAnsi="Times New Roman"/>
          <w:b/>
          <w:sz w:val="36"/>
          <w:szCs w:val="36"/>
        </w:rPr>
        <w:t xml:space="preserve"> „Pojezierze  </w:t>
      </w:r>
      <w:r w:rsidR="00D47DC2">
        <w:rPr>
          <w:rFonts w:ascii="Times New Roman" w:hAnsi="Times New Roman"/>
          <w:b/>
          <w:sz w:val="36"/>
          <w:szCs w:val="36"/>
        </w:rPr>
        <w:t>Dobiegniewskie”</w:t>
      </w:r>
    </w:p>
    <w:p w:rsidR="00A75A00" w:rsidRPr="001A1656" w:rsidRDefault="00A75A00" w:rsidP="00EC6414">
      <w:pPr>
        <w:pStyle w:val="Bezodstpw"/>
        <w:spacing w:line="276" w:lineRule="auto"/>
        <w:rPr>
          <w:rFonts w:ascii="Times New Roman" w:hAnsi="Times New Roman"/>
          <w:sz w:val="16"/>
          <w:szCs w:val="16"/>
        </w:rPr>
      </w:pP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6414">
        <w:rPr>
          <w:rFonts w:ascii="Times New Roman" w:hAnsi="Times New Roman"/>
          <w:sz w:val="24"/>
          <w:szCs w:val="24"/>
        </w:rPr>
        <w:t xml:space="preserve">informuje o możliwości składania wniosków o </w:t>
      </w:r>
      <w:r>
        <w:rPr>
          <w:rFonts w:ascii="Times New Roman" w:hAnsi="Times New Roman"/>
          <w:sz w:val="24"/>
          <w:szCs w:val="24"/>
        </w:rPr>
        <w:t xml:space="preserve">dofinansowanie </w:t>
      </w:r>
      <w:r w:rsidRPr="00650467">
        <w:rPr>
          <w:rFonts w:ascii="Times New Roman" w:hAnsi="Times New Roman"/>
          <w:sz w:val="24"/>
          <w:szCs w:val="24"/>
        </w:rPr>
        <w:t xml:space="preserve">w ramach środka 4.1. </w:t>
      </w:r>
      <w:r w:rsidRPr="00F62104">
        <w:rPr>
          <w:rFonts w:ascii="Times New Roman" w:hAnsi="Times New Roman"/>
          <w:i/>
          <w:sz w:val="24"/>
          <w:szCs w:val="24"/>
        </w:rPr>
        <w:t>Rozwój obszarów zależnych od rybactwa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50467">
        <w:rPr>
          <w:rFonts w:ascii="Times New Roman" w:hAnsi="Times New Roman"/>
          <w:sz w:val="24"/>
          <w:szCs w:val="24"/>
        </w:rPr>
        <w:t xml:space="preserve">z wyłączeniem operacji polegającej na funkcjonowaniu lokalnej grupy rybackiej oraz nabywaniu umiejętności i aktywizacji lokalnych społeczności w ramach </w:t>
      </w:r>
      <w:r>
        <w:rPr>
          <w:rFonts w:ascii="Times New Roman" w:hAnsi="Times New Roman"/>
          <w:sz w:val="24"/>
          <w:szCs w:val="24"/>
        </w:rPr>
        <w:t xml:space="preserve">osi 4 </w:t>
      </w:r>
      <w:r w:rsidRPr="00650467">
        <w:rPr>
          <w:rFonts w:ascii="Times New Roman" w:hAnsi="Times New Roman"/>
          <w:sz w:val="24"/>
          <w:szCs w:val="24"/>
        </w:rPr>
        <w:t>Programu Operacyjnego „Zrównoważony rozwój sektora rybołówstwa i nadbrzeżnych obszarów rybackich 2007-</w:t>
      </w:r>
      <w:smartTag w:uri="urn:schemas-microsoft-com:office:smarttags" w:element="metricconverter">
        <w:smartTagPr>
          <w:attr w:name="ProductID" w:val="2013”"/>
        </w:smartTagPr>
        <w:r w:rsidRPr="00650467">
          <w:rPr>
            <w:rFonts w:ascii="Times New Roman" w:hAnsi="Times New Roman"/>
            <w:sz w:val="24"/>
            <w:szCs w:val="24"/>
          </w:rPr>
          <w:t>2013”</w:t>
        </w:r>
      </w:smartTag>
      <w:r>
        <w:rPr>
          <w:rFonts w:ascii="Times New Roman" w:hAnsi="Times New Roman"/>
          <w:sz w:val="24"/>
          <w:szCs w:val="24"/>
        </w:rPr>
        <w:t xml:space="preserve"> na operacje w zakresie:</w:t>
      </w:r>
    </w:p>
    <w:p w:rsidR="00A75A00" w:rsidRPr="00EF7405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6E4686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wzmocnienia konkurencyjności i utrzymania</w:t>
      </w:r>
      <w:r w:rsidRPr="00650467">
        <w:rPr>
          <w:rFonts w:ascii="Times New Roman" w:hAnsi="Times New Roman"/>
          <w:sz w:val="24"/>
          <w:szCs w:val="24"/>
        </w:rPr>
        <w:t xml:space="preserve"> atrakcyjności obszarów zależnych od rybactwa</w:t>
      </w:r>
    </w:p>
    <w:p w:rsidR="00A75A00" w:rsidRPr="00610BB0" w:rsidRDefault="00A75A00" w:rsidP="00714297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limit dostępnych środków: </w:t>
      </w:r>
      <w:r w:rsidR="00D47DC2">
        <w:rPr>
          <w:rFonts w:ascii="Times New Roman" w:hAnsi="Times New Roman"/>
          <w:b/>
          <w:sz w:val="24"/>
          <w:szCs w:val="24"/>
        </w:rPr>
        <w:t xml:space="preserve">2.177.177,53 zł </w:t>
      </w:r>
      <w:r w:rsidR="00D47DC2">
        <w:rPr>
          <w:rFonts w:ascii="Times New Roman" w:hAnsi="Times New Roman"/>
          <w:sz w:val="24"/>
          <w:szCs w:val="24"/>
        </w:rPr>
        <w:t xml:space="preserve">( w tym na sektor publiczny 1.516.478,12 zł, </w:t>
      </w:r>
      <w:r w:rsidR="00CD4E57">
        <w:rPr>
          <w:rFonts w:ascii="Times New Roman" w:hAnsi="Times New Roman"/>
          <w:sz w:val="24"/>
          <w:szCs w:val="24"/>
        </w:rPr>
        <w:t xml:space="preserve">             </w:t>
      </w:r>
      <w:r w:rsidR="00D47DC2">
        <w:rPr>
          <w:rFonts w:ascii="Times New Roman" w:hAnsi="Times New Roman"/>
          <w:sz w:val="24"/>
          <w:szCs w:val="24"/>
        </w:rPr>
        <w:t>na sektor niepubliczny 660.699,41 zł)</w:t>
      </w:r>
      <w:r w:rsidRPr="0093603B">
        <w:rPr>
          <w:rFonts w:ascii="Times New Roman" w:hAnsi="Times New Roman"/>
          <w:b/>
          <w:color w:val="000000"/>
          <w:sz w:val="26"/>
          <w:szCs w:val="26"/>
        </w:rPr>
        <w:t>;</w:t>
      </w:r>
    </w:p>
    <w:p w:rsidR="00A75A00" w:rsidRPr="00610BB0" w:rsidRDefault="00A75A00" w:rsidP="00610BB0">
      <w:pPr>
        <w:pStyle w:val="Bezodstpw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A75A00" w:rsidRDefault="00A75A00" w:rsidP="00610BB0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restrukturyzacji lub reorientacji działalności gospodarczej, lub dywersyfikacji zatrudnienia osób mających pracę związaną z sektorem rybactwa, w drodze tworzenia dodatkowych miejsc pracy poza tym sektorem</w:t>
      </w:r>
    </w:p>
    <w:p w:rsidR="00A75A00" w:rsidRPr="00610BB0" w:rsidRDefault="00A75A00" w:rsidP="00E42AC3">
      <w:pPr>
        <w:pStyle w:val="Bezodstpw"/>
        <w:numPr>
          <w:ilvl w:val="0"/>
          <w:numId w:val="10"/>
        </w:numPr>
        <w:tabs>
          <w:tab w:val="left" w:pos="1080"/>
        </w:tabs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</w:t>
      </w:r>
      <w:r w:rsidR="00D47DC2">
        <w:rPr>
          <w:rFonts w:ascii="Times New Roman" w:hAnsi="Times New Roman"/>
          <w:sz w:val="24"/>
          <w:szCs w:val="24"/>
        </w:rPr>
        <w:t xml:space="preserve">mit dostępnych </w:t>
      </w:r>
      <w:r w:rsidR="00D47DC2" w:rsidRPr="00D054E6">
        <w:rPr>
          <w:rFonts w:ascii="Times New Roman" w:hAnsi="Times New Roman"/>
          <w:sz w:val="24"/>
          <w:szCs w:val="24"/>
        </w:rPr>
        <w:t xml:space="preserve">środków: </w:t>
      </w:r>
      <w:r w:rsidR="00DC4E2D">
        <w:rPr>
          <w:rFonts w:ascii="Times New Roman" w:hAnsi="Times New Roman"/>
          <w:b/>
          <w:sz w:val="24"/>
          <w:szCs w:val="24"/>
        </w:rPr>
        <w:t>63.383,61</w:t>
      </w:r>
      <w:r w:rsidRPr="00D054E6">
        <w:rPr>
          <w:rFonts w:ascii="Times New Roman" w:hAnsi="Times New Roman"/>
          <w:sz w:val="24"/>
          <w:szCs w:val="24"/>
        </w:rPr>
        <w:t xml:space="preserve"> </w:t>
      </w:r>
      <w:r w:rsidRPr="00D054E6">
        <w:rPr>
          <w:rFonts w:ascii="Times New Roman" w:hAnsi="Times New Roman"/>
          <w:b/>
          <w:sz w:val="24"/>
          <w:szCs w:val="24"/>
        </w:rPr>
        <w:t>zł</w:t>
      </w:r>
      <w:r w:rsidRPr="00D054E6">
        <w:rPr>
          <w:rFonts w:ascii="Times New Roman" w:hAnsi="Times New Roman"/>
          <w:b/>
          <w:sz w:val="26"/>
          <w:szCs w:val="26"/>
        </w:rPr>
        <w:t>;</w:t>
      </w:r>
    </w:p>
    <w:p w:rsidR="00A75A00" w:rsidRDefault="00A75A00" w:rsidP="00E42AC3">
      <w:pPr>
        <w:pStyle w:val="Bezodstpw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75A00" w:rsidRDefault="00A75A00" w:rsidP="00610BB0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podnoszenia wartości produktów rybactwa, rozwoju usług na rzecz społeczności zamieszkującej obszary zależne od rybactwa</w:t>
      </w:r>
    </w:p>
    <w:p w:rsidR="00A75A00" w:rsidRPr="00610BB0" w:rsidRDefault="00A75A00" w:rsidP="00610BB0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lim</w:t>
      </w:r>
      <w:r w:rsidR="00D47DC2">
        <w:rPr>
          <w:rFonts w:ascii="Times New Roman" w:hAnsi="Times New Roman"/>
          <w:sz w:val="24"/>
          <w:szCs w:val="24"/>
        </w:rPr>
        <w:t>it dostępnych środków</w:t>
      </w:r>
      <w:r w:rsidR="00D47DC2" w:rsidRPr="00D054E6">
        <w:rPr>
          <w:rFonts w:ascii="Times New Roman" w:hAnsi="Times New Roman"/>
          <w:sz w:val="24"/>
          <w:szCs w:val="24"/>
        </w:rPr>
        <w:t xml:space="preserve">: </w:t>
      </w:r>
      <w:r w:rsidR="00D054E6" w:rsidRPr="00D054E6">
        <w:rPr>
          <w:rFonts w:ascii="Times New Roman" w:hAnsi="Times New Roman"/>
          <w:b/>
          <w:sz w:val="24"/>
          <w:szCs w:val="24"/>
        </w:rPr>
        <w:t>737.779,05</w:t>
      </w:r>
      <w:r w:rsidRPr="00D054E6">
        <w:rPr>
          <w:rFonts w:ascii="Times New Roman" w:hAnsi="Times New Roman"/>
          <w:sz w:val="24"/>
          <w:szCs w:val="24"/>
        </w:rPr>
        <w:t xml:space="preserve"> </w:t>
      </w:r>
      <w:r w:rsidRPr="00D054E6">
        <w:rPr>
          <w:rFonts w:ascii="Times New Roman" w:hAnsi="Times New Roman"/>
          <w:b/>
          <w:sz w:val="24"/>
          <w:szCs w:val="24"/>
        </w:rPr>
        <w:t>zł</w:t>
      </w:r>
      <w:r w:rsidRPr="0093603B">
        <w:rPr>
          <w:rFonts w:ascii="Times New Roman" w:hAnsi="Times New Roman"/>
          <w:b/>
          <w:color w:val="000000"/>
          <w:sz w:val="26"/>
          <w:szCs w:val="26"/>
        </w:rPr>
        <w:t>;</w:t>
      </w:r>
    </w:p>
    <w:p w:rsidR="00A75A00" w:rsidRDefault="00A75A00" w:rsidP="00610BB0">
      <w:pPr>
        <w:pStyle w:val="Bezodstpw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75A00" w:rsidRPr="0068764F" w:rsidRDefault="00A75A00" w:rsidP="00610BB0">
      <w:pPr>
        <w:pStyle w:val="Bezodstpw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ochrony środowiska lub dziedzictwa przyrodniczego na obszarach zależnych od rybactwa w celu utrzymania jego atrakcyjności lub przywrócenia potencjału produkcyjnego sektora rybactwa, </w:t>
      </w:r>
      <w:r>
        <w:rPr>
          <w:rFonts w:ascii="Times New Roman" w:hAnsi="Times New Roman"/>
          <w:sz w:val="24"/>
          <w:szCs w:val="24"/>
        </w:rPr>
        <w:br/>
        <w:t>w przypadku jego zniszczenia w wyniku klęski żywiołowej</w:t>
      </w:r>
    </w:p>
    <w:p w:rsidR="00A75A00" w:rsidRPr="00610BB0" w:rsidRDefault="00A75A00" w:rsidP="00610BB0">
      <w:pPr>
        <w:pStyle w:val="Bezodstpw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limit dostępnych środków: </w:t>
      </w:r>
      <w:r w:rsidR="00D47DC2">
        <w:rPr>
          <w:rFonts w:ascii="Times New Roman" w:hAnsi="Times New Roman"/>
          <w:b/>
          <w:sz w:val="24"/>
          <w:szCs w:val="24"/>
        </w:rPr>
        <w:t xml:space="preserve">620.409,34 zł ( </w:t>
      </w:r>
      <w:r w:rsidR="00D47DC2">
        <w:rPr>
          <w:rFonts w:ascii="Times New Roman" w:hAnsi="Times New Roman"/>
          <w:sz w:val="24"/>
          <w:szCs w:val="24"/>
        </w:rPr>
        <w:t>w tym 30.000,00 zł na sektor publiczny oraz 590.409,34 zł na sektor niepubliczny)</w:t>
      </w:r>
      <w:r w:rsidRPr="0093603B">
        <w:rPr>
          <w:rFonts w:ascii="Times New Roman" w:hAnsi="Times New Roman"/>
          <w:b/>
          <w:color w:val="000000"/>
          <w:sz w:val="26"/>
          <w:szCs w:val="26"/>
        </w:rPr>
        <w:t>;</w:t>
      </w:r>
    </w:p>
    <w:p w:rsidR="00A75A00" w:rsidRPr="00EF7405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14297">
        <w:rPr>
          <w:rFonts w:ascii="Times New Roman" w:hAnsi="Times New Roman"/>
          <w:b/>
          <w:sz w:val="24"/>
          <w:szCs w:val="24"/>
        </w:rPr>
        <w:t>Termin składania wniosków</w:t>
      </w:r>
      <w:r w:rsidR="00D47DC2">
        <w:rPr>
          <w:rFonts w:ascii="Times New Roman" w:hAnsi="Times New Roman"/>
          <w:sz w:val="24"/>
          <w:szCs w:val="24"/>
        </w:rPr>
        <w:t>: 25 /11 / 2013r. – 07/01 / 2014</w:t>
      </w:r>
      <w:r w:rsidRPr="00F62104">
        <w:rPr>
          <w:rFonts w:ascii="Times New Roman" w:hAnsi="Times New Roman"/>
          <w:sz w:val="24"/>
          <w:szCs w:val="24"/>
        </w:rPr>
        <w:t>r.</w:t>
      </w:r>
    </w:p>
    <w:p w:rsidR="00A75A00" w:rsidRPr="00EF7405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  <w:u w:val="single"/>
        </w:rPr>
      </w:pPr>
    </w:p>
    <w:p w:rsidR="00046E42" w:rsidRPr="00F674D8" w:rsidRDefault="00A75A00" w:rsidP="00046E42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714297">
        <w:rPr>
          <w:rFonts w:ascii="Times New Roman" w:hAnsi="Times New Roman"/>
          <w:b/>
          <w:sz w:val="24"/>
          <w:szCs w:val="24"/>
        </w:rPr>
        <w:t>Miejsce i tryb składania wniosków: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A1656" w:rsidRPr="001A1656">
        <w:rPr>
          <w:rFonts w:ascii="Times New Roman" w:hAnsi="Times New Roman"/>
          <w:sz w:val="24"/>
          <w:szCs w:val="24"/>
        </w:rPr>
        <w:t>wnioski</w:t>
      </w:r>
      <w:r w:rsidR="001A1656">
        <w:rPr>
          <w:rFonts w:ascii="Times New Roman" w:hAnsi="Times New Roman"/>
          <w:b/>
          <w:sz w:val="24"/>
          <w:szCs w:val="24"/>
        </w:rPr>
        <w:t xml:space="preserve"> </w:t>
      </w:r>
      <w:r w:rsidR="001A1656">
        <w:rPr>
          <w:rFonts w:ascii="Times New Roman" w:hAnsi="Times New Roman"/>
          <w:sz w:val="24"/>
          <w:szCs w:val="24"/>
        </w:rPr>
        <w:t xml:space="preserve">(jeden egzemplarz w wersji papierowej oraz jeden w wersji elektronicznej) należy składać </w:t>
      </w:r>
      <w:r w:rsidRPr="00714297">
        <w:rPr>
          <w:rFonts w:ascii="Times New Roman" w:hAnsi="Times New Roman"/>
          <w:sz w:val="24"/>
          <w:szCs w:val="24"/>
        </w:rPr>
        <w:t>bezpośrednio</w:t>
      </w:r>
      <w:r w:rsidR="00046E42">
        <w:rPr>
          <w:rFonts w:ascii="Times New Roman" w:hAnsi="Times New Roman"/>
          <w:sz w:val="24"/>
          <w:szCs w:val="24"/>
        </w:rPr>
        <w:t xml:space="preserve"> (tj. osobiście)</w:t>
      </w:r>
      <w:r w:rsidRPr="00714297">
        <w:rPr>
          <w:rFonts w:ascii="Times New Roman" w:hAnsi="Times New Roman"/>
          <w:sz w:val="24"/>
          <w:szCs w:val="24"/>
        </w:rPr>
        <w:t xml:space="preserve"> </w:t>
      </w:r>
      <w:r w:rsidR="00046E42">
        <w:rPr>
          <w:rFonts w:ascii="Times New Roman" w:hAnsi="Times New Roman"/>
          <w:sz w:val="24"/>
          <w:szCs w:val="24"/>
        </w:rPr>
        <w:t xml:space="preserve">w siedzibie biura </w:t>
      </w:r>
      <w:r w:rsidR="00046E42" w:rsidRPr="00046E42">
        <w:rPr>
          <w:rFonts w:ascii="Times New Roman" w:hAnsi="Times New Roman"/>
          <w:b/>
          <w:sz w:val="24"/>
          <w:szCs w:val="24"/>
        </w:rPr>
        <w:t>Lokalnej Grupy Rybackiej „Pojezierze Dobiegniewskie”, przy ulicy Mickiewicza 7, 66-520 Dobiegniew</w:t>
      </w:r>
      <w:r>
        <w:rPr>
          <w:rFonts w:ascii="Times New Roman" w:hAnsi="Times New Roman"/>
          <w:sz w:val="24"/>
          <w:szCs w:val="24"/>
        </w:rPr>
        <w:t xml:space="preserve">, </w:t>
      </w:r>
      <w:r w:rsidR="00046E42">
        <w:rPr>
          <w:rFonts w:ascii="Times New Roman" w:hAnsi="Times New Roman"/>
          <w:sz w:val="24"/>
          <w:szCs w:val="24"/>
        </w:rPr>
        <w:t xml:space="preserve">                           </w:t>
      </w:r>
      <w:r w:rsidR="00851C8E">
        <w:rPr>
          <w:rFonts w:ascii="Times New Roman" w:hAnsi="Times New Roman"/>
          <w:sz w:val="24"/>
          <w:szCs w:val="24"/>
        </w:rPr>
        <w:t xml:space="preserve"> poniedziałek, wtorek, czwartek </w:t>
      </w:r>
      <w:r w:rsidR="00851C8E" w:rsidRPr="00F674D8">
        <w:rPr>
          <w:rFonts w:ascii="Times New Roman" w:hAnsi="Times New Roman"/>
          <w:sz w:val="24"/>
          <w:szCs w:val="24"/>
        </w:rPr>
        <w:t xml:space="preserve">w godzinach </w:t>
      </w:r>
      <w:r w:rsidR="00851C8E" w:rsidRPr="00F674D8">
        <w:rPr>
          <w:rFonts w:ascii="Times New Roman" w:hAnsi="Times New Roman"/>
          <w:b/>
          <w:sz w:val="24"/>
          <w:szCs w:val="24"/>
        </w:rPr>
        <w:t>od 7.30</w:t>
      </w:r>
      <w:r w:rsidR="00851C8E" w:rsidRPr="00F674D8">
        <w:rPr>
          <w:rFonts w:ascii="Times New Roman" w:hAnsi="Times New Roman"/>
          <w:sz w:val="24"/>
          <w:szCs w:val="24"/>
        </w:rPr>
        <w:t xml:space="preserve"> </w:t>
      </w:r>
      <w:r w:rsidR="00851C8E" w:rsidRPr="00F674D8">
        <w:rPr>
          <w:rFonts w:ascii="Times New Roman" w:hAnsi="Times New Roman"/>
          <w:b/>
          <w:sz w:val="24"/>
          <w:szCs w:val="24"/>
        </w:rPr>
        <w:t>do 15.30</w:t>
      </w:r>
      <w:r w:rsidR="00851C8E">
        <w:rPr>
          <w:rFonts w:ascii="Times New Roman" w:hAnsi="Times New Roman"/>
          <w:b/>
          <w:sz w:val="24"/>
          <w:szCs w:val="24"/>
        </w:rPr>
        <w:t xml:space="preserve">, </w:t>
      </w:r>
      <w:r w:rsidR="00851C8E" w:rsidRPr="00020E36">
        <w:rPr>
          <w:rFonts w:ascii="Times New Roman" w:hAnsi="Times New Roman"/>
          <w:sz w:val="24"/>
          <w:szCs w:val="24"/>
        </w:rPr>
        <w:t>środa</w:t>
      </w:r>
      <w:r w:rsidR="00851C8E">
        <w:rPr>
          <w:rFonts w:ascii="Times New Roman" w:hAnsi="Times New Roman"/>
          <w:b/>
          <w:sz w:val="24"/>
          <w:szCs w:val="24"/>
        </w:rPr>
        <w:t xml:space="preserve"> od 7.30 do 17.00, </w:t>
      </w:r>
      <w:r w:rsidR="00851C8E" w:rsidRPr="00020E36">
        <w:rPr>
          <w:rFonts w:ascii="Times New Roman" w:hAnsi="Times New Roman"/>
          <w:sz w:val="24"/>
          <w:szCs w:val="24"/>
        </w:rPr>
        <w:t>piątek</w:t>
      </w:r>
      <w:r w:rsidR="00851C8E">
        <w:rPr>
          <w:rFonts w:ascii="Times New Roman" w:hAnsi="Times New Roman"/>
          <w:b/>
          <w:sz w:val="24"/>
          <w:szCs w:val="24"/>
        </w:rPr>
        <w:t xml:space="preserve"> od 7.30 do 14.00</w:t>
      </w:r>
      <w:r>
        <w:rPr>
          <w:rFonts w:ascii="Times New Roman" w:hAnsi="Times New Roman"/>
          <w:sz w:val="24"/>
          <w:szCs w:val="24"/>
        </w:rPr>
        <w:t>.</w:t>
      </w:r>
      <w:r w:rsidR="00046E42">
        <w:rPr>
          <w:rFonts w:ascii="Times New Roman" w:hAnsi="Times New Roman"/>
          <w:sz w:val="24"/>
          <w:szCs w:val="24"/>
        </w:rPr>
        <w:t xml:space="preserve"> </w:t>
      </w:r>
      <w:r w:rsidR="00046E42" w:rsidRPr="00F674D8">
        <w:rPr>
          <w:rFonts w:ascii="Times New Roman" w:hAnsi="Times New Roman"/>
          <w:sz w:val="24"/>
          <w:szCs w:val="24"/>
        </w:rPr>
        <w:t>Ostateczny t</w:t>
      </w:r>
      <w:r w:rsidR="00851C8E">
        <w:rPr>
          <w:rFonts w:ascii="Times New Roman" w:hAnsi="Times New Roman"/>
          <w:sz w:val="24"/>
          <w:szCs w:val="24"/>
        </w:rPr>
        <w:t>ermin składania wniosków upływa</w:t>
      </w:r>
      <w:r w:rsidR="00046E42">
        <w:rPr>
          <w:rFonts w:ascii="Times New Roman" w:hAnsi="Times New Roman"/>
          <w:sz w:val="24"/>
          <w:szCs w:val="24"/>
        </w:rPr>
        <w:t xml:space="preserve"> </w:t>
      </w:r>
      <w:r w:rsidR="00046E42" w:rsidRPr="00F674D8">
        <w:rPr>
          <w:rFonts w:ascii="Times New Roman" w:hAnsi="Times New Roman"/>
          <w:sz w:val="24"/>
          <w:szCs w:val="24"/>
        </w:rPr>
        <w:t xml:space="preserve">w dniu </w:t>
      </w:r>
      <w:r w:rsidR="00046E42" w:rsidRPr="00F674D8">
        <w:rPr>
          <w:rFonts w:ascii="Times New Roman" w:hAnsi="Times New Roman"/>
          <w:b/>
          <w:sz w:val="24"/>
          <w:szCs w:val="24"/>
        </w:rPr>
        <w:t>07.01.2014 r.</w:t>
      </w:r>
      <w:r w:rsidR="00046E42" w:rsidRPr="00F674D8">
        <w:rPr>
          <w:rFonts w:ascii="Times New Roman" w:hAnsi="Times New Roman"/>
          <w:sz w:val="24"/>
          <w:szCs w:val="24"/>
        </w:rPr>
        <w:t xml:space="preserve">  o godzinie </w:t>
      </w:r>
      <w:r w:rsidR="00046E42" w:rsidRPr="00F674D8">
        <w:rPr>
          <w:rFonts w:ascii="Times New Roman" w:hAnsi="Times New Roman"/>
          <w:b/>
          <w:sz w:val="24"/>
          <w:szCs w:val="24"/>
        </w:rPr>
        <w:t>15.00</w:t>
      </w:r>
      <w:r w:rsidR="00046E42" w:rsidRPr="00F674D8">
        <w:rPr>
          <w:rFonts w:ascii="Times New Roman" w:hAnsi="Times New Roman"/>
          <w:sz w:val="24"/>
          <w:szCs w:val="24"/>
        </w:rPr>
        <w:t>.</w:t>
      </w: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75A00" w:rsidRPr="00A620AC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5A82">
        <w:rPr>
          <w:rFonts w:ascii="Times New Roman" w:hAnsi="Times New Roman"/>
          <w:b/>
          <w:sz w:val="24"/>
          <w:szCs w:val="24"/>
        </w:rPr>
        <w:t>Szczegółowe informacje</w:t>
      </w:r>
      <w:r>
        <w:rPr>
          <w:rFonts w:ascii="Times New Roman" w:hAnsi="Times New Roman"/>
          <w:sz w:val="24"/>
          <w:szCs w:val="24"/>
        </w:rPr>
        <w:t xml:space="preserve"> dotyczące naboru, w tym formularz wniosku o dofinansowanie wraz </w:t>
      </w:r>
      <w:r>
        <w:rPr>
          <w:rFonts w:ascii="Times New Roman" w:hAnsi="Times New Roman"/>
          <w:sz w:val="24"/>
          <w:szCs w:val="24"/>
        </w:rPr>
        <w:br/>
        <w:t>z wykazem niezbędnych dokumentów oraz kryteria wyboru operacji przez LGR,</w:t>
      </w:r>
      <w:r w:rsidR="00046E42">
        <w:rPr>
          <w:rFonts w:ascii="Times New Roman" w:hAnsi="Times New Roman"/>
          <w:sz w:val="24"/>
          <w:szCs w:val="24"/>
        </w:rPr>
        <w:t xml:space="preserve"> dostępne są w biurze LGR „Pojezierze Dobiegniewskie”</w:t>
      </w:r>
      <w:r>
        <w:rPr>
          <w:rFonts w:ascii="Times New Roman" w:hAnsi="Times New Roman"/>
          <w:sz w:val="24"/>
          <w:szCs w:val="24"/>
        </w:rPr>
        <w:t xml:space="preserve"> oraz na jej stronie internetowej</w:t>
      </w:r>
      <w:r w:rsidRPr="00DA7944">
        <w:rPr>
          <w:rFonts w:ascii="Times New Roman" w:hAnsi="Times New Roman"/>
          <w:color w:val="000000"/>
          <w:sz w:val="24"/>
          <w:szCs w:val="24"/>
        </w:rPr>
        <w:t>:</w:t>
      </w:r>
      <w:r w:rsidR="00046E42">
        <w:rPr>
          <w:rFonts w:ascii="Times New Roman" w:hAnsi="Times New Roman"/>
          <w:color w:val="000000"/>
          <w:sz w:val="24"/>
          <w:szCs w:val="24"/>
        </w:rPr>
        <w:t xml:space="preserve"> www.pojezierzedobiegniewskie.org</w:t>
      </w:r>
      <w:r>
        <w:rPr>
          <w:rFonts w:ascii="Times New Roman" w:hAnsi="Times New Roman"/>
          <w:sz w:val="24"/>
          <w:szCs w:val="24"/>
        </w:rPr>
        <w:t xml:space="preserve">, a także w siedzibie oraz na stronie internetowej Departamentu Rolnictwa, Środowiska i Rozwoju Wsi Urzędu Marszałkowskiego Województwa Lubuskiego w Zielonej Górze: </w:t>
      </w:r>
      <w:r w:rsidRPr="00EF7405">
        <w:rPr>
          <w:rFonts w:ascii="Times New Roman" w:hAnsi="Times New Roman"/>
          <w:b/>
          <w:sz w:val="24"/>
          <w:szCs w:val="24"/>
        </w:rPr>
        <w:t>www.ryby.lubuskie.pl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75A00" w:rsidRPr="00C93279" w:rsidRDefault="00A75A00" w:rsidP="004F46DC">
      <w:pPr>
        <w:pStyle w:val="Bezodstpw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:rsidR="00A75A00" w:rsidRDefault="00A75A00" w:rsidP="00C93279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Dodatkowe informacje </w:t>
      </w:r>
      <w:r w:rsidRPr="00C93279">
        <w:rPr>
          <w:rFonts w:ascii="Times New Roman" w:hAnsi="Times New Roman"/>
          <w:sz w:val="24"/>
          <w:szCs w:val="24"/>
        </w:rPr>
        <w:t xml:space="preserve">można uzyskać </w:t>
      </w:r>
      <w:r>
        <w:rPr>
          <w:rFonts w:ascii="Times New Roman" w:hAnsi="Times New Roman"/>
          <w:sz w:val="24"/>
          <w:szCs w:val="24"/>
        </w:rPr>
        <w:t>od pracownik</w:t>
      </w:r>
      <w:r w:rsidR="00046E42">
        <w:rPr>
          <w:rFonts w:ascii="Times New Roman" w:hAnsi="Times New Roman"/>
          <w:sz w:val="24"/>
          <w:szCs w:val="24"/>
        </w:rPr>
        <w:t xml:space="preserve">ów biura LGR: nr tel. </w:t>
      </w:r>
      <w:r w:rsidR="00046E42" w:rsidRPr="00046E42">
        <w:rPr>
          <w:rFonts w:ascii="Times New Roman" w:hAnsi="Times New Roman"/>
          <w:b/>
          <w:sz w:val="24"/>
          <w:szCs w:val="24"/>
        </w:rPr>
        <w:t>95 78 10 241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 xml:space="preserve">e-mail: </w:t>
      </w:r>
      <w:r w:rsidR="00046E42" w:rsidRPr="00046E42">
        <w:rPr>
          <w:rFonts w:ascii="Times New Roman" w:hAnsi="Times New Roman"/>
          <w:b/>
          <w:sz w:val="24"/>
          <w:szCs w:val="24"/>
        </w:rPr>
        <w:t>biuro@pojezierzedobiegniewskie.org</w:t>
      </w:r>
    </w:p>
    <w:p w:rsidR="00A75A00" w:rsidRDefault="00A75A00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046E42" w:rsidRDefault="00046E42" w:rsidP="00C93279">
      <w:pPr>
        <w:pStyle w:val="Bezodstpw"/>
        <w:rPr>
          <w:rFonts w:ascii="Times New Roman" w:hAnsi="Times New Roman"/>
          <w:sz w:val="20"/>
          <w:szCs w:val="20"/>
        </w:rPr>
      </w:pPr>
    </w:p>
    <w:p w:rsidR="00046E42" w:rsidRDefault="00A75A00" w:rsidP="00C93279">
      <w:pPr>
        <w:pStyle w:val="Bezodstpw"/>
        <w:jc w:val="center"/>
        <w:rPr>
          <w:rFonts w:ascii="Times New Roman" w:hAnsi="Times New Roman"/>
          <w:b/>
          <w:sz w:val="20"/>
          <w:szCs w:val="20"/>
        </w:rPr>
      </w:pPr>
      <w:r w:rsidRPr="00C93279">
        <w:rPr>
          <w:rFonts w:ascii="Times New Roman" w:hAnsi="Times New Roman"/>
          <w:b/>
          <w:sz w:val="20"/>
          <w:szCs w:val="20"/>
        </w:rPr>
        <w:t xml:space="preserve">Ogłoszenie współfinansowane przez Unię Europejską ze środków finansowych </w:t>
      </w:r>
    </w:p>
    <w:p w:rsidR="00A75A00" w:rsidRDefault="00A75A00" w:rsidP="00C93279">
      <w:pPr>
        <w:pStyle w:val="Bezodstpw"/>
        <w:jc w:val="center"/>
        <w:rPr>
          <w:rFonts w:ascii="Times New Roman" w:hAnsi="Times New Roman"/>
          <w:b/>
          <w:sz w:val="20"/>
          <w:szCs w:val="20"/>
        </w:rPr>
      </w:pPr>
      <w:r w:rsidRPr="00C93279">
        <w:rPr>
          <w:rFonts w:ascii="Times New Roman" w:hAnsi="Times New Roman"/>
          <w:b/>
          <w:sz w:val="20"/>
          <w:szCs w:val="20"/>
        </w:rPr>
        <w:t>Europejskiego Funduszu Rybackiego zapewniającą inwestycje w zrównoważone rybołówstwo</w:t>
      </w:r>
    </w:p>
    <w:sectPr w:rsidR="00A75A00" w:rsidSect="00046E42"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032E4"/>
    <w:multiLevelType w:val="hybridMultilevel"/>
    <w:tmpl w:val="238E79C6"/>
    <w:lvl w:ilvl="0" w:tplc="5538A3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FE5EB2"/>
    <w:multiLevelType w:val="hybridMultilevel"/>
    <w:tmpl w:val="CA9A242E"/>
    <w:lvl w:ilvl="0" w:tplc="5538A3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1B3AD2"/>
    <w:multiLevelType w:val="hybridMultilevel"/>
    <w:tmpl w:val="A8681752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72E3F"/>
    <w:multiLevelType w:val="hybridMultilevel"/>
    <w:tmpl w:val="C0CA866E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9498D"/>
    <w:multiLevelType w:val="hybridMultilevel"/>
    <w:tmpl w:val="F420F2DA"/>
    <w:lvl w:ilvl="0" w:tplc="5538A39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E182D6E"/>
    <w:multiLevelType w:val="hybridMultilevel"/>
    <w:tmpl w:val="01429DBC"/>
    <w:lvl w:ilvl="0" w:tplc="84204106">
      <w:start w:val="1"/>
      <w:numFmt w:val="bullet"/>
      <w:lvlText w:val=""/>
      <w:lvlJc w:val="left"/>
      <w:pPr>
        <w:tabs>
          <w:tab w:val="num" w:pos="0"/>
        </w:tabs>
        <w:ind w:firstLine="34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657058"/>
    <w:multiLevelType w:val="hybridMultilevel"/>
    <w:tmpl w:val="1D361E2C"/>
    <w:lvl w:ilvl="0" w:tplc="5538A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691893"/>
    <w:multiLevelType w:val="hybridMultilevel"/>
    <w:tmpl w:val="A18AB3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FF"/>
    <w:rsid w:val="000143DE"/>
    <w:rsid w:val="00014A8F"/>
    <w:rsid w:val="00021277"/>
    <w:rsid w:val="00035FA1"/>
    <w:rsid w:val="00046E42"/>
    <w:rsid w:val="00052EC0"/>
    <w:rsid w:val="00057852"/>
    <w:rsid w:val="0007433B"/>
    <w:rsid w:val="00095595"/>
    <w:rsid w:val="000D71CF"/>
    <w:rsid w:val="00107502"/>
    <w:rsid w:val="00107EBD"/>
    <w:rsid w:val="0013215E"/>
    <w:rsid w:val="001370B0"/>
    <w:rsid w:val="00164C2C"/>
    <w:rsid w:val="001A1656"/>
    <w:rsid w:val="001B5730"/>
    <w:rsid w:val="001E3BCE"/>
    <w:rsid w:val="00220738"/>
    <w:rsid w:val="00227F2D"/>
    <w:rsid w:val="00237B75"/>
    <w:rsid w:val="00264782"/>
    <w:rsid w:val="00267ED9"/>
    <w:rsid w:val="002A3127"/>
    <w:rsid w:val="002C543C"/>
    <w:rsid w:val="002F5074"/>
    <w:rsid w:val="00306D15"/>
    <w:rsid w:val="0035695F"/>
    <w:rsid w:val="00391CCB"/>
    <w:rsid w:val="0042378E"/>
    <w:rsid w:val="00455D7A"/>
    <w:rsid w:val="00461D64"/>
    <w:rsid w:val="004771B9"/>
    <w:rsid w:val="00485345"/>
    <w:rsid w:val="004A53EE"/>
    <w:rsid w:val="004B420F"/>
    <w:rsid w:val="004F46DC"/>
    <w:rsid w:val="00500ECF"/>
    <w:rsid w:val="00505BE0"/>
    <w:rsid w:val="00530994"/>
    <w:rsid w:val="005734A8"/>
    <w:rsid w:val="005A2147"/>
    <w:rsid w:val="005E0620"/>
    <w:rsid w:val="005E237F"/>
    <w:rsid w:val="00610BB0"/>
    <w:rsid w:val="00636EDF"/>
    <w:rsid w:val="00650467"/>
    <w:rsid w:val="0065091B"/>
    <w:rsid w:val="006524A8"/>
    <w:rsid w:val="00672D62"/>
    <w:rsid w:val="00676984"/>
    <w:rsid w:val="0068764F"/>
    <w:rsid w:val="00690B8C"/>
    <w:rsid w:val="006E4686"/>
    <w:rsid w:val="006F5DE6"/>
    <w:rsid w:val="007070CF"/>
    <w:rsid w:val="00707DA8"/>
    <w:rsid w:val="00714297"/>
    <w:rsid w:val="0072379C"/>
    <w:rsid w:val="00725F85"/>
    <w:rsid w:val="00761FCE"/>
    <w:rsid w:val="00772A33"/>
    <w:rsid w:val="007B16BB"/>
    <w:rsid w:val="007B3CCC"/>
    <w:rsid w:val="007C52E7"/>
    <w:rsid w:val="007C70E1"/>
    <w:rsid w:val="007D73DA"/>
    <w:rsid w:val="00806401"/>
    <w:rsid w:val="00825A31"/>
    <w:rsid w:val="00851C8E"/>
    <w:rsid w:val="008D1ADA"/>
    <w:rsid w:val="008D2CA5"/>
    <w:rsid w:val="008F1D50"/>
    <w:rsid w:val="0092558A"/>
    <w:rsid w:val="0093603B"/>
    <w:rsid w:val="0094332A"/>
    <w:rsid w:val="00944653"/>
    <w:rsid w:val="00956487"/>
    <w:rsid w:val="009F37B8"/>
    <w:rsid w:val="009F4649"/>
    <w:rsid w:val="00A01D5D"/>
    <w:rsid w:val="00A369B6"/>
    <w:rsid w:val="00A435FA"/>
    <w:rsid w:val="00A471FA"/>
    <w:rsid w:val="00A5023C"/>
    <w:rsid w:val="00A56508"/>
    <w:rsid w:val="00A620AC"/>
    <w:rsid w:val="00A62305"/>
    <w:rsid w:val="00A75A00"/>
    <w:rsid w:val="00A826C6"/>
    <w:rsid w:val="00A96A82"/>
    <w:rsid w:val="00AA2E17"/>
    <w:rsid w:val="00AD7F2E"/>
    <w:rsid w:val="00AF1A73"/>
    <w:rsid w:val="00AF5271"/>
    <w:rsid w:val="00B23808"/>
    <w:rsid w:val="00B4297F"/>
    <w:rsid w:val="00B77202"/>
    <w:rsid w:val="00BD6497"/>
    <w:rsid w:val="00C07EA5"/>
    <w:rsid w:val="00C51242"/>
    <w:rsid w:val="00C52549"/>
    <w:rsid w:val="00C52CAA"/>
    <w:rsid w:val="00C75BEE"/>
    <w:rsid w:val="00C85A82"/>
    <w:rsid w:val="00C93279"/>
    <w:rsid w:val="00CA12BD"/>
    <w:rsid w:val="00CD4E57"/>
    <w:rsid w:val="00D054E6"/>
    <w:rsid w:val="00D17FAC"/>
    <w:rsid w:val="00D255C4"/>
    <w:rsid w:val="00D47DC2"/>
    <w:rsid w:val="00D55CFF"/>
    <w:rsid w:val="00D561FF"/>
    <w:rsid w:val="00D8355B"/>
    <w:rsid w:val="00D86DBC"/>
    <w:rsid w:val="00D973E7"/>
    <w:rsid w:val="00DA7944"/>
    <w:rsid w:val="00DC4E2D"/>
    <w:rsid w:val="00DD1038"/>
    <w:rsid w:val="00DD43C3"/>
    <w:rsid w:val="00DE41C6"/>
    <w:rsid w:val="00E022F4"/>
    <w:rsid w:val="00E42AC3"/>
    <w:rsid w:val="00E4475B"/>
    <w:rsid w:val="00E854E5"/>
    <w:rsid w:val="00EB77F0"/>
    <w:rsid w:val="00EC6414"/>
    <w:rsid w:val="00EF7405"/>
    <w:rsid w:val="00F10771"/>
    <w:rsid w:val="00F62104"/>
    <w:rsid w:val="00F80CC2"/>
    <w:rsid w:val="00F95738"/>
    <w:rsid w:val="00FE700A"/>
    <w:rsid w:val="00FE71D2"/>
    <w:rsid w:val="00FF4F5D"/>
    <w:rsid w:val="00FF7BE9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3D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D55CFF"/>
    <w:rPr>
      <w:rFonts w:cs="Times New Roman"/>
      <w:b/>
      <w:bCs/>
    </w:rPr>
  </w:style>
  <w:style w:type="paragraph" w:styleId="Bezodstpw">
    <w:name w:val="No Spacing"/>
    <w:uiPriority w:val="1"/>
    <w:qFormat/>
    <w:rsid w:val="00AD7F2E"/>
    <w:rPr>
      <w:sz w:val="22"/>
      <w:szCs w:val="22"/>
      <w:lang w:eastAsia="en-US"/>
    </w:rPr>
  </w:style>
  <w:style w:type="character" w:styleId="Hipercze">
    <w:name w:val="Hyperlink"/>
    <w:uiPriority w:val="99"/>
    <w:rsid w:val="00A96A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A826C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826C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6C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6C6"/>
    <w:rPr>
      <w:rFonts w:cs="Times New Roman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99"/>
    <w:qFormat/>
    <w:locked/>
    <w:rsid w:val="00FF7B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3D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D55C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D55CFF"/>
    <w:rPr>
      <w:rFonts w:cs="Times New Roman"/>
      <w:b/>
      <w:bCs/>
    </w:rPr>
  </w:style>
  <w:style w:type="paragraph" w:styleId="Bezodstpw">
    <w:name w:val="No Spacing"/>
    <w:uiPriority w:val="1"/>
    <w:qFormat/>
    <w:rsid w:val="00AD7F2E"/>
    <w:rPr>
      <w:sz w:val="22"/>
      <w:szCs w:val="22"/>
      <w:lang w:eastAsia="en-US"/>
    </w:rPr>
  </w:style>
  <w:style w:type="character" w:styleId="Hipercze">
    <w:name w:val="Hyperlink"/>
    <w:uiPriority w:val="99"/>
    <w:rsid w:val="00A96A82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A96A8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80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06401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A826C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82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826C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6C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6C6"/>
    <w:rPr>
      <w:rFonts w:cs="Times New Roman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99"/>
    <w:qFormat/>
    <w:locked/>
    <w:rsid w:val="00FF7B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3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UG-MATEUSZ</cp:lastModifiedBy>
  <cp:revision>2</cp:revision>
  <dcterms:created xsi:type="dcterms:W3CDTF">2013-10-24T09:42:00Z</dcterms:created>
  <dcterms:modified xsi:type="dcterms:W3CDTF">2013-10-24T09:42:00Z</dcterms:modified>
</cp:coreProperties>
</file>