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>Zwierzyn, dnia 20 lutego 2024 r.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Znak sprawy: ROL.6220.1.2024</w:t>
      </w:r>
    </w:p>
    <w:p>
      <w:pPr>
        <w:pStyle w:val="Nagwek2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agwek2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 B W I E S Z C Z E N I E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WÓJTA GMINY ZWIERZYN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708"/>
        <w:jc w:val="both"/>
        <w:rPr>
          <w:color w:val="222222"/>
        </w:rPr>
      </w:pPr>
      <w:r>
        <w:rPr/>
        <w:t>Zgodnie z art. 49  ustawy z dnia 14 czerwca 1960r. – Kodeks postępowania administracyjnego (Dz. U. z 2023r. poz. 775 ze zm.)  oraz art. 74 ust.3 i ust. 3f ustawy z dnia  3 października 2008 r. o udostępnianiu informacji o środowisku  i jego ochronie, udziale społeczeństwa w ochronie środowiska oraz o ocenach oddziaływania na środowisko (</w:t>
      </w:r>
      <w:r>
        <w:rPr>
          <w:color w:val="222222"/>
        </w:rPr>
        <w:t xml:space="preserve">Dz. U.    z 2023 r. poz. 1094 ze zm.) Wójt Gminy Zwierzyn zawiadamia strony postępowania (powyżej 10), iż pismem z dnia 20.01.2024r. na wniosek Pana Piotra Ziopaja, reprezentującego firmę Versatile, siedziba: ul. Adama Mickiewicza 62, 64-761 Krzyż Wielkopolski zostało wszczęte postępowanie administracyjne w sprawie wydania decyzji o środowiskowych uwarunkowaniach zgody na  realizację przedsięwzięcia pn:  </w:t>
      </w:r>
    </w:p>
    <w:p>
      <w:pPr>
        <w:pStyle w:val="Normal"/>
        <w:spacing w:lineRule="auto" w:line="276"/>
        <w:ind w:firstLine="70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Budowa sieci kanalizacji sanitarnej grawitacyjno-tłocznej w miejscowości Górki Noteckie”</w:t>
      </w:r>
      <w:bookmarkStart w:id="0" w:name="_GoBack"/>
      <w:bookmarkEnd w:id="0"/>
    </w:p>
    <w:p>
      <w:pPr>
        <w:pStyle w:val="Normal"/>
        <w:spacing w:lineRule="auto" w:line="276"/>
        <w:ind w:firstLine="708"/>
        <w:jc w:val="both"/>
        <w:rPr/>
      </w:pPr>
      <w:r>
        <w:rPr/>
        <w:t xml:space="preserve">Inwestorem przedsięwzięcia jest Gmina Zwierzyn, siedziba: ul. Wojska Polskiego 8, 66-542 Zwierzyn. Inwestycja zlokalizowana jest na działkach nr 192/2 i 217 obręb Górki Noteckie. </w:t>
      </w:r>
    </w:p>
    <w:p>
      <w:pPr>
        <w:pStyle w:val="Normal"/>
        <w:spacing w:lineRule="auto" w:line="276"/>
        <w:ind w:firstLine="708"/>
        <w:jc w:val="both"/>
        <w:rPr/>
      </w:pPr>
      <w:r>
        <w:rPr/>
        <w:t xml:space="preserve">Organem właściwym do wydania decyzji jest Wójt Gminy Zwierzyn, organami właściwymi do wydania opinii są: Regionalny Dyrektor Ochrony Środowiska w Gorzowie Wielkopolskim, Powiatowy Państwowy Inspektor Sanitarny w Drezdenku oraz Dyrektor  Zlewni Wód Polskich w Pile. O wydanie opinii wystąpiono pismem z dnia 19.02.2024r. </w:t>
      </w:r>
    </w:p>
    <w:p>
      <w:pPr>
        <w:pStyle w:val="Normal"/>
        <w:spacing w:lineRule="auto" w:line="276"/>
        <w:ind w:firstLine="708"/>
        <w:jc w:val="both"/>
        <w:rPr>
          <w:color w:val="333333"/>
          <w:shd w:fill="FFFFFF" w:val="clear"/>
        </w:rPr>
      </w:pPr>
      <w:r>
        <w:rPr>
          <w:color w:val="222222"/>
        </w:rPr>
        <w:t xml:space="preserve">W przedmiotowej sprawie zidentyfikowano ponad 10 stron postępowania, dlatego też zgodnie z art. 74 ust. 3 ustawy ooś stosuje się art. 49 Kodeksu postępowania administracyjnego. Strony postępowania, nie będące wnioskodawcą, o etapach postępowania będą informowane w drodze obwieszczeń umieszczanych na tablicy ogłoszeń urzędu,                  w biuletynie informacji publicznej oraz </w:t>
      </w:r>
      <w:r>
        <w:rPr>
          <w:color w:val="333333"/>
          <w:shd w:fill="FFFFFF" w:val="clear"/>
        </w:rPr>
        <w:t>w miejscu planowanego przedsięwzięcia. Zawiadomienie uznaje się za doręczone stronom postępowania po upływie 14 dni od dnia              w którym nastąpiło udostępnienie pisma.</w:t>
      </w:r>
    </w:p>
    <w:p>
      <w:pPr>
        <w:pStyle w:val="Normal"/>
        <w:spacing w:lineRule="auto" w:line="276"/>
        <w:ind w:firstLine="708"/>
        <w:jc w:val="both"/>
        <w:rPr>
          <w:color w:val="222222"/>
        </w:rPr>
      </w:pPr>
      <w:r>
        <w:rPr>
          <w:color w:val="222222"/>
        </w:rPr>
        <w:t xml:space="preserve">W związku z powyższym, informuję zgodnie z art. 10 ustawy o k.p.a o możliwości zapoznawania się z aktami sprawy oraz o możliwości wypowiadania się w przedmiotowej sprawie uprawnionych wszystkich stron tego postępowania do czynnego udziału w każdym jego stadium, w tym o możliwości składania uwag i wniosków w przedmiotowej sprawie               w siedzibie Urzędu Gminy Zwierzyn, ul. Wojska Polskiego 8, 66-542 Zwierzyn, w pon. od godz. 7.30 do 17.00, od wt. do czw. od godz. 7.30 do 15.30, w pt. od godz. 7.30 do 14.00 (telefon kontaktowy 957617580 wew. 32). </w:t>
      </w:r>
    </w:p>
    <w:p>
      <w:pPr>
        <w:pStyle w:val="Normal"/>
        <w:spacing w:lineRule="auto" w:line="276"/>
        <w:ind w:firstLine="708"/>
        <w:jc w:val="both"/>
        <w:rPr>
          <w:color w:val="222222"/>
        </w:rPr>
      </w:pPr>
      <w:r>
        <w:rPr>
          <w:color w:val="222222"/>
        </w:rPr>
      </w:r>
    </w:p>
    <w:p>
      <w:pPr>
        <w:pStyle w:val="Normal"/>
        <w:spacing w:lineRule="auto" w:line="276"/>
        <w:ind w:firstLine="708"/>
        <w:jc w:val="both"/>
        <w:rPr>
          <w:color w:val="222222"/>
        </w:rPr>
      </w:pPr>
      <w:r>
        <w:rPr>
          <w:color w:val="222222"/>
        </w:rPr>
      </w:r>
    </w:p>
    <w:p>
      <w:pPr>
        <w:pStyle w:val="Normal"/>
        <w:spacing w:lineRule="auto" w:line="276"/>
        <w:ind w:firstLine="708"/>
        <w:jc w:val="both"/>
        <w:rPr>
          <w:color w:val="222222"/>
        </w:rPr>
      </w:pPr>
      <w:r>
        <w:rPr>
          <w:color w:val="222222"/>
        </w:rPr>
        <w:tab/>
        <w:tab/>
        <w:tab/>
        <w:tab/>
        <w:tab/>
        <w:tab/>
        <w:tab/>
        <w:tab/>
        <w:t>Wójt Gminy Zwierzyn</w:t>
      </w:r>
    </w:p>
    <w:p>
      <w:pPr>
        <w:pStyle w:val="Normal"/>
        <w:spacing w:lineRule="auto" w:line="276"/>
        <w:ind w:firstLine="708"/>
        <w:jc w:val="both"/>
        <w:rPr>
          <w:color w:val="222222"/>
        </w:rPr>
      </w:pPr>
      <w:r>
        <w:rPr>
          <w:color w:val="222222"/>
        </w:rPr>
      </w:r>
    </w:p>
    <w:p>
      <w:pPr>
        <w:pStyle w:val="Normal"/>
        <w:spacing w:lineRule="auto" w:line="276"/>
        <w:ind w:firstLine="708"/>
        <w:jc w:val="both"/>
        <w:rPr>
          <w:color w:val="222222"/>
        </w:rPr>
      </w:pPr>
      <w:r>
        <w:rPr>
          <w:color w:val="222222"/>
        </w:rPr>
        <w:tab/>
        <w:tab/>
        <w:tab/>
        <w:tab/>
        <w:tab/>
        <w:tab/>
        <w:tab/>
        <w:tab/>
        <w:t xml:space="preserve">     Karol Neumann</w:t>
      </w:r>
    </w:p>
    <w:p>
      <w:pPr>
        <w:pStyle w:val="Normal"/>
        <w:spacing w:lineRule="auto" w:line="276"/>
        <w:ind w:firstLine="708"/>
        <w:jc w:val="both"/>
        <w:rPr>
          <w:color w:val="222222"/>
        </w:rPr>
      </w:pPr>
      <w:r>
        <w:rPr>
          <w:color w:val="222222"/>
        </w:rPr>
      </w:r>
    </w:p>
    <w:p>
      <w:pPr>
        <w:pStyle w:val="Normal"/>
        <w:spacing w:lineRule="auto" w:line="27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</w:r>
    </w:p>
    <w:p>
      <w:pPr>
        <w:pStyle w:val="Normal"/>
        <w:spacing w:lineRule="auto" w:line="276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Obwieszczenie  wywieszono na tablicy ogłoszeń </w:t>
      </w:r>
      <w:r>
        <w:rPr>
          <w:color w:val="222222"/>
          <w:sz w:val="18"/>
          <w:szCs w:val="18"/>
        </w:rPr>
        <w:t xml:space="preserve">od </w:t>
      </w:r>
      <w:r>
        <w:rPr>
          <w:color w:val="222222"/>
          <w:sz w:val="18"/>
          <w:szCs w:val="18"/>
        </w:rPr>
        <w:t xml:space="preserve">dnia </w:t>
      </w:r>
      <w:r>
        <w:rPr>
          <w:color w:val="222222"/>
          <w:sz w:val="18"/>
          <w:szCs w:val="18"/>
        </w:rPr>
        <w:t>20</w:t>
      </w:r>
      <w:r>
        <w:rPr>
          <w:color w:val="222222"/>
          <w:sz w:val="18"/>
          <w:szCs w:val="18"/>
        </w:rPr>
        <w:t>.02.2024r.</w:t>
      </w:r>
    </w:p>
    <w:sectPr>
      <w:type w:val="nextPage"/>
      <w:pgSz w:w="11906" w:h="16838"/>
      <w:pgMar w:left="1417" w:right="1417" w:gutter="0" w:header="0" w:top="709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26d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next w:val="Normal"/>
    <w:link w:val="Nagwek2Znak"/>
    <w:qFormat/>
    <w:rsid w:val="007726df"/>
    <w:pPr>
      <w:keepNext w:val="true"/>
      <w:jc w:val="center"/>
      <w:outlineLvl w:val="1"/>
    </w:pPr>
    <w:rPr>
      <w:rFonts w:ascii="Arial" w:hAnsi="Arial"/>
      <w:b/>
      <w:sz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7726df"/>
    <w:rPr>
      <w:rFonts w:ascii="Arial" w:hAnsi="Arial" w:eastAsia="Times New Roman" w:cs="Times New Roman"/>
      <w:b/>
      <w:sz w:val="44"/>
      <w:szCs w:val="24"/>
      <w:lang w:eastAsia="pl-PL"/>
    </w:rPr>
  </w:style>
  <w:style w:type="character" w:styleId="TekstpodstawowyZnak" w:customStyle="1">
    <w:name w:val="Tekst podstawowy Znak"/>
    <w:basedOn w:val="DefaultParagraphFont"/>
    <w:semiHidden/>
    <w:qFormat/>
    <w:rsid w:val="007726df"/>
    <w:rPr>
      <w:rFonts w:ascii="Arial" w:hAnsi="Arial" w:eastAsia="Times New Roman" w:cs="Arial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7726df"/>
    <w:pPr>
      <w:jc w:val="both"/>
    </w:pPr>
    <w:rPr>
      <w:rFonts w:ascii="Arial" w:hAnsi="Arial" w:cs="Aria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LibreOffice/7.3.2.2$Windows_X86_64 LibreOffice_project/49f2b1bff42cfccbd8f788c8dc32c1c309559be0</Application>
  <AppVersion>15.0000</AppVersion>
  <Pages>1</Pages>
  <Words>381</Words>
  <Characters>2229</Characters>
  <CharactersWithSpaces>2687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2022-05-17T09:17:00Z</dcterms:created>
  <dc:creator>Użytkownik systemu Windows</dc:creator>
  <dc:description/>
  <dc:language>pl-PL</dc:language>
  <cp:lastModifiedBy/>
  <cp:lastPrinted>2022-05-17T10:40:00Z</cp:lastPrinted>
  <dcterms:modified xsi:type="dcterms:W3CDTF">2024-02-20T07:07:58Z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