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2" w:rsidRPr="00AB1FD2" w:rsidRDefault="00AB1FD2" w:rsidP="00AB1FD2">
      <w:pPr>
        <w:spacing w:after="0" w:line="240" w:lineRule="auto"/>
        <w:ind w:firstLine="426"/>
        <w:jc w:val="center"/>
        <w:rPr>
          <w:rFonts w:ascii="Garamond" w:hAnsi="Garamond"/>
          <w:b/>
          <w:sz w:val="24"/>
          <w:szCs w:val="24"/>
        </w:rPr>
      </w:pPr>
      <w:r w:rsidRPr="00AB1FD2">
        <w:rPr>
          <w:rFonts w:ascii="Garamond" w:hAnsi="Garamond"/>
          <w:b/>
          <w:sz w:val="24"/>
          <w:szCs w:val="24"/>
        </w:rPr>
        <w:t>Zał. A. Parametry minimalne</w:t>
      </w:r>
    </w:p>
    <w:p w:rsidR="00AB1FD2" w:rsidRDefault="00AB1FD2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1A6FB5" w:rsidRDefault="00064BB6">
      <w:pPr>
        <w:spacing w:after="0" w:line="240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Zamawiający dopuszcza składanie ofert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wnoważnych</w:t>
      </w:r>
      <w:proofErr w:type="spellEnd"/>
      <w:r>
        <w:rPr>
          <w:rFonts w:ascii="Garamond" w:hAnsi="Garamond"/>
          <w:i/>
          <w:iCs/>
          <w:sz w:val="24"/>
          <w:szCs w:val="24"/>
        </w:rPr>
        <w:t>, będące produktami tożsamymi w kontekście obowiązującego standardu dla produkt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r>
        <w:rPr>
          <w:rFonts w:ascii="Garamond" w:hAnsi="Garamond"/>
          <w:i/>
          <w:iCs/>
          <w:sz w:val="24"/>
          <w:szCs w:val="24"/>
        </w:rPr>
        <w:t xml:space="preserve">w wymaganych przez Zamawiającego.  Dopuszcza się urządzenia o parametrach lepszych od wskazanych w opisie przedmiotu </w:t>
      </w:r>
      <w:proofErr w:type="spellStart"/>
      <w:r>
        <w:rPr>
          <w:rFonts w:ascii="Garamond" w:hAnsi="Garamond"/>
          <w:i/>
          <w:iCs/>
          <w:sz w:val="24"/>
          <w:szCs w:val="24"/>
        </w:rPr>
        <w:t>zam</w:t>
      </w:r>
      <w:proofErr w:type="spellEnd"/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wienia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(parametry minimalne). Należy do oferty dołączyć opis produktu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wnoważnego</w:t>
      </w:r>
      <w:proofErr w:type="spellEnd"/>
      <w:r>
        <w:rPr>
          <w:rFonts w:ascii="Garamond" w:hAnsi="Garamond"/>
          <w:i/>
          <w:iCs/>
          <w:sz w:val="24"/>
          <w:szCs w:val="24"/>
        </w:rPr>
        <w:t>.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Default="00C46057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064BB6">
        <w:rPr>
          <w:rFonts w:ascii="Garamond" w:hAnsi="Garamond"/>
          <w:b/>
          <w:bCs/>
          <w:sz w:val="24"/>
          <w:szCs w:val="24"/>
        </w:rPr>
        <w:t xml:space="preserve">Komputer przenośny (Laptop) z oprogramowaniem – </w:t>
      </w:r>
      <w:r w:rsidR="003D599C">
        <w:rPr>
          <w:rFonts w:ascii="Garamond" w:hAnsi="Garamond"/>
          <w:b/>
          <w:bCs/>
          <w:sz w:val="24"/>
          <w:szCs w:val="24"/>
        </w:rPr>
        <w:t>6</w:t>
      </w:r>
      <w:r w:rsidR="00064BB6">
        <w:rPr>
          <w:rFonts w:ascii="Garamond" w:hAnsi="Garamond"/>
          <w:b/>
          <w:bCs/>
          <w:sz w:val="24"/>
          <w:szCs w:val="24"/>
        </w:rPr>
        <w:t xml:space="preserve"> sztuk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_tradnl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Intel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Core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i5 lub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Ryzen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5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nl-NL"/>
              </w:rPr>
              <w:t>Ekran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  <w:lang w:val="pt-PT"/>
              </w:rPr>
              <w:t>15.6 [CAL]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Pamięć 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RAM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Pojemność – 16</w:t>
            </w:r>
            <w:r>
              <w:rPr>
                <w:rFonts w:ascii="Garamond" w:hAnsi="Garamond"/>
                <w:sz w:val="24"/>
                <w:szCs w:val="24"/>
                <w:lang w:val="pt-PT"/>
              </w:rPr>
              <w:t>[GB]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Dysk twardy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POJEMNOŚĆ 500[GB], interfejs: SSD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ATI, Intel  HD, pamięć – 1024 MB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dźwiękowa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HD AUDIO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sieciowa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Bezprzewodowa</w:t>
            </w:r>
          </w:p>
        </w:tc>
      </w:tr>
      <w:tr w:rsidR="001A6FB5">
        <w:trPr>
          <w:trHeight w:val="5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Porty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/z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łącza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USB 3.0 – 2SZT. CZYTNIK KART PAMIĘCI 5w1, HDMI, VGA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Nap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ęd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optyczny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Opcjonalnie 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3h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Dodatki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Pakiet MS OFFICE 2019 standard  program antywirusowy, torba.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WINDOWS 10 64 [bit] wersja językowa: POLSKA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Zgodne z certyfikatem CE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24 miesiące</w:t>
            </w: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Pr="003D599C" w:rsidRDefault="00064BB6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 w:rsidRPr="003D599C">
        <w:rPr>
          <w:rFonts w:ascii="Garamond" w:hAnsi="Garamond"/>
          <w:b/>
        </w:rPr>
        <w:t>TV</w:t>
      </w:r>
      <w:r w:rsidRPr="003D599C">
        <w:rPr>
          <w:rFonts w:ascii="Garamond" w:hAnsi="Garamond"/>
          <w:b/>
          <w:bCs/>
          <w:sz w:val="24"/>
          <w:szCs w:val="24"/>
        </w:rPr>
        <w:t xml:space="preserve"> </w:t>
      </w:r>
      <w:r w:rsidR="003D599C" w:rsidRPr="003D599C">
        <w:rPr>
          <w:rFonts w:ascii="Garamond" w:hAnsi="Garamond"/>
          <w:b/>
          <w:bCs/>
          <w:sz w:val="24"/>
          <w:szCs w:val="24"/>
        </w:rPr>
        <w:t>–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 w:rsidTr="00776812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Rodzaj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76812">
              <w:rPr>
                <w:rFonts w:ascii="Garamond" w:hAnsi="Garamond" w:cs="Times New Roman"/>
                <w:sz w:val="24"/>
                <w:szCs w:val="24"/>
              </w:rPr>
              <w:t>LED</w:t>
            </w:r>
          </w:p>
        </w:tc>
      </w:tr>
      <w:tr w:rsidR="001A6FB5" w:rsidRPr="00776812" w:rsidTr="00776812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Cale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76812">
              <w:rPr>
                <w:rFonts w:ascii="Garamond" w:hAnsi="Garamond" w:cs="Times New Roman"/>
                <w:sz w:val="24"/>
                <w:szCs w:val="24"/>
              </w:rPr>
              <w:t>55</w:t>
            </w:r>
          </w:p>
        </w:tc>
      </w:tr>
      <w:tr w:rsidR="001A6FB5" w:rsidRPr="00776812" w:rsidTr="00776812">
        <w:trPr>
          <w:trHeight w:val="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Rozdzielczość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76812">
              <w:rPr>
                <w:rFonts w:ascii="Garamond" w:hAnsi="Garamond" w:cs="Times New Roman"/>
                <w:sz w:val="24"/>
                <w:szCs w:val="24"/>
              </w:rPr>
              <w:t xml:space="preserve">3840 x 2160 </w:t>
            </w:r>
          </w:p>
        </w:tc>
      </w:tr>
      <w:tr w:rsidR="001A6FB5" w:rsidRPr="00DE6BCB" w:rsidTr="00776812">
        <w:trPr>
          <w:trHeight w:val="93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Funkcje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776812">
              <w:rPr>
                <w:rFonts w:ascii="Garamond" w:hAnsi="Garamond" w:cs="Times New Roman"/>
                <w:sz w:val="24"/>
                <w:szCs w:val="24"/>
                <w:lang w:val="en-US"/>
              </w:rPr>
              <w:t>Funkcje</w:t>
            </w:r>
            <w:proofErr w:type="spellEnd"/>
            <w:r w:rsidRPr="007768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Smart </w:t>
            </w:r>
          </w:p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776812">
              <w:rPr>
                <w:rFonts w:ascii="Garamond" w:hAnsi="Garamond" w:cs="Times New Roman"/>
                <w:sz w:val="24"/>
                <w:szCs w:val="24"/>
                <w:lang w:val="en-US"/>
              </w:rPr>
              <w:t>aplikacje</w:t>
            </w:r>
            <w:proofErr w:type="spellEnd"/>
            <w:r w:rsidRPr="007768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, Netflix, YouTube, Prime Video </w:t>
            </w:r>
          </w:p>
        </w:tc>
      </w:tr>
      <w:tr w:rsidR="001A6FB5" w:rsidRPr="00776812" w:rsidTr="00776812">
        <w:trPr>
          <w:trHeight w:val="6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Klasa energetyczna (2021)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76812">
              <w:rPr>
                <w:rFonts w:ascii="Garamond" w:hAnsi="Garamond" w:cs="Times New Roman"/>
                <w:sz w:val="24"/>
                <w:szCs w:val="24"/>
              </w:rPr>
              <w:t>G</w:t>
            </w:r>
          </w:p>
        </w:tc>
      </w:tr>
    </w:tbl>
    <w:p w:rsidR="001A6FB5" w:rsidRDefault="001A6FB5" w:rsidP="00B638A0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 w:rsidP="00B638A0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Default="001A6FB5" w:rsidP="00B638A0">
      <w:pPr>
        <w:spacing w:after="0" w:line="240" w:lineRule="auto"/>
        <w:rPr>
          <w:rFonts w:ascii="Garamond" w:eastAsia="Garamond" w:hAnsi="Garamond" w:cs="Garamond"/>
          <w:b/>
          <w:bCs/>
          <w:sz w:val="16"/>
          <w:szCs w:val="16"/>
        </w:rPr>
      </w:pPr>
    </w:p>
    <w:p w:rsidR="003D599C" w:rsidRPr="003D599C" w:rsidRDefault="00064BB6" w:rsidP="003D599C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Urządzenie wielofunkcyjne – 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4"/>
        <w:gridCol w:w="6302"/>
      </w:tblGrid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DE6BCB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DE6BCB">
              <w:rPr>
                <w:rFonts w:ascii="Times New Roman" w:hAnsi="Times New Roman" w:cs="Times New Roman"/>
                <w:b/>
                <w:color w:val="1B1D1E"/>
                <w:u w:color="1B1D1E"/>
              </w:rPr>
              <w:t>Typ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proofErr w:type="spellStart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Urządzenie</w:t>
            </w:r>
            <w:proofErr w:type="spellEnd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wielofunkcyjne</w:t>
            </w:r>
            <w:proofErr w:type="spellEnd"/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DE6BCB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DE6BCB">
              <w:rPr>
                <w:rFonts w:ascii="Times New Roman" w:hAnsi="Times New Roman" w:cs="Times New Roman"/>
                <w:b/>
                <w:color w:val="1B1D1E"/>
                <w:u w:color="1B1D1E"/>
              </w:rPr>
              <w:t>Technologia druku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Laser</w:t>
            </w: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DE6BCB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DE6BCB">
              <w:rPr>
                <w:rFonts w:ascii="Times New Roman" w:hAnsi="Times New Roman" w:cs="Times New Roman"/>
                <w:b/>
                <w:color w:val="1B1D1E"/>
                <w:u w:color="1B1D1E"/>
              </w:rPr>
              <w:t>Rodzaj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Mono </w:t>
            </w: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DE6BCB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DE6BCB">
              <w:rPr>
                <w:rFonts w:ascii="Times New Roman" w:hAnsi="Times New Roman" w:cs="Times New Roman"/>
                <w:b/>
                <w:color w:val="1B1D1E"/>
                <w:u w:color="1B1D1E"/>
                <w:lang w:val="da-DK"/>
              </w:rPr>
              <w:t>Interfejs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USB, </w:t>
            </w:r>
            <w:proofErr w:type="spellStart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Wifi,Lan</w:t>
            </w:r>
            <w:proofErr w:type="spellEnd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DE6BCB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DE6BCB">
              <w:rPr>
                <w:rFonts w:ascii="Times New Roman" w:hAnsi="Times New Roman" w:cs="Times New Roman"/>
                <w:b/>
                <w:color w:val="1B1D1E"/>
                <w:u w:color="1B1D1E"/>
              </w:rPr>
              <w:t xml:space="preserve">Pojemność </w:t>
            </w:r>
            <w:proofErr w:type="spellStart"/>
            <w:r w:rsidRPr="00DE6BCB">
              <w:rPr>
                <w:rFonts w:ascii="Times New Roman" w:hAnsi="Times New Roman" w:cs="Times New Roman"/>
                <w:b/>
                <w:color w:val="1B1D1E"/>
                <w:u w:color="1B1D1E"/>
              </w:rPr>
              <w:t>Toneru</w:t>
            </w:r>
            <w:proofErr w:type="spellEnd"/>
            <w:r w:rsidRPr="00DE6BCB">
              <w:rPr>
                <w:rFonts w:ascii="Times New Roman" w:hAnsi="Times New Roman" w:cs="Times New Roman"/>
                <w:b/>
                <w:color w:val="1B1D1E"/>
                <w:u w:color="1B1D1E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10,000 </w:t>
            </w:r>
            <w:proofErr w:type="spellStart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tyś</w:t>
            </w:r>
            <w:proofErr w:type="spellEnd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stron</w:t>
            </w:r>
            <w:proofErr w:type="spellEnd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A019DB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9DB" w:rsidRPr="00DE6BCB" w:rsidRDefault="00A019DB" w:rsidP="00076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BCB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Wyświetlacz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9DB" w:rsidRDefault="00A019DB" w:rsidP="0007696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Dotykowy, kolor,  min 6 cali </w:t>
            </w: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3D599C" w:rsidRPr="003D599C" w:rsidRDefault="00064BB6" w:rsidP="003D599C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Konsola </w:t>
      </w:r>
      <w:r w:rsidR="003D599C" w:rsidRPr="003D599C">
        <w:rPr>
          <w:rFonts w:ascii="Garamond" w:hAnsi="Garamond"/>
          <w:b/>
          <w:bCs/>
          <w:sz w:val="24"/>
          <w:szCs w:val="24"/>
        </w:rPr>
        <w:t>–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064BB6">
            <w:pPr>
              <w:pStyle w:val="Tre"/>
              <w:rPr>
                <w:rFonts w:ascii="Garamond" w:hAnsi="Garamond"/>
                <w:b/>
              </w:rPr>
            </w:pPr>
            <w:proofErr w:type="spellStart"/>
            <w:r w:rsidRPr="003D599C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Skład</w:t>
            </w:r>
            <w:proofErr w:type="spellEnd"/>
            <w:r w:rsidRPr="003D599C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D599C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zestawu</w:t>
            </w:r>
            <w:proofErr w:type="spellEnd"/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x Pad , </w:t>
            </w:r>
          </w:p>
        </w:tc>
      </w:tr>
      <w:tr w:rsidR="001A6FB5" w:rsidRPr="00776812" w:rsidTr="003D599C">
        <w:trPr>
          <w:trHeight w:val="2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1A6FB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F67E66" w:rsidRDefault="00064BB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:u w:color="4A545B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Sensor ruchu</w:t>
            </w:r>
          </w:p>
        </w:tc>
      </w:tr>
      <w:tr w:rsidR="001A6FB5" w:rsidRPr="00776812" w:rsidTr="003D599C">
        <w:trPr>
          <w:trHeight w:val="4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1A6FB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F67E66" w:rsidRDefault="00064BB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:u w:color="4A545B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Gry x 2 </w:t>
            </w:r>
          </w:p>
        </w:tc>
      </w:tr>
      <w:tr w:rsidR="001A6FB5" w:rsidRPr="00776812" w:rsidTr="003D599C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1A6FB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F67E66" w:rsidRDefault="00064BB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:u w:color="4A545B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Okablowanie </w:t>
            </w:r>
          </w:p>
        </w:tc>
      </w:tr>
      <w:tr w:rsidR="00A019DB" w:rsidRPr="00776812" w:rsidTr="003D599C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9DB" w:rsidRDefault="00A019DB" w:rsidP="00076961">
            <w:pPr>
              <w:pStyle w:val="TreA"/>
            </w:pPr>
            <w:proofErr w:type="spellStart"/>
            <w:r>
              <w:rPr>
                <w:rFonts w:ascii="Garamond" w:hAnsi="Garamond"/>
                <w:b/>
                <w:bCs/>
              </w:rPr>
              <w:t>Rozdzielczość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9DB" w:rsidRDefault="00A019DB" w:rsidP="0007696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K</w:t>
            </w:r>
          </w:p>
        </w:tc>
      </w:tr>
      <w:tr w:rsidR="00A019DB" w:rsidRPr="00776812" w:rsidTr="003D599C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9DB" w:rsidRDefault="00DE6BCB" w:rsidP="0007696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Wbudowany</w:t>
            </w:r>
            <w:r w:rsidR="00A019DB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dysk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9DB" w:rsidRDefault="00A019DB" w:rsidP="0007696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 1 TB </w:t>
            </w: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3D599C" w:rsidRPr="003D599C" w:rsidRDefault="003D599C" w:rsidP="003D599C">
      <w:pPr>
        <w:pStyle w:val="Domylne"/>
        <w:tabs>
          <w:tab w:val="left" w:pos="720"/>
          <w:tab w:val="left" w:pos="1440"/>
          <w:tab w:val="left" w:pos="2160"/>
        </w:tabs>
        <w:spacing w:before="0" w:after="240" w:line="240" w:lineRule="auto"/>
        <w:rPr>
          <w:rFonts w:ascii="Garamond" w:eastAsia="Times Roman" w:hAnsi="Garamond" w:cs="Times Roman"/>
          <w:b/>
          <w:color w:val="1B1D1E"/>
          <w:shd w:val="clear" w:color="auto" w:fill="F8F8F8"/>
        </w:rPr>
      </w:pPr>
      <w:r w:rsidRPr="003D599C">
        <w:rPr>
          <w:rFonts w:ascii="Garamond" w:hAnsi="Garamond"/>
          <w:b/>
          <w:color w:val="1B1D1E"/>
          <w:shd w:val="clear" w:color="auto" w:fill="F8F8F8"/>
        </w:rPr>
        <w:t xml:space="preserve">EKRAN </w:t>
      </w:r>
      <w:r>
        <w:rPr>
          <w:rFonts w:ascii="Garamond" w:hAnsi="Garamond"/>
          <w:b/>
          <w:color w:val="1B1D1E"/>
          <w:shd w:val="clear" w:color="auto" w:fill="F8F8F8"/>
        </w:rPr>
        <w:t>– 3 sztuki</w:t>
      </w:r>
    </w:p>
    <w:p w:rsidR="003D599C" w:rsidRDefault="003D599C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3D599C" w:rsidRDefault="003D599C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3D599C" w:rsidTr="007A191D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99C" w:rsidRDefault="003D599C" w:rsidP="007A191D">
            <w:pPr>
              <w:spacing w:after="0" w:line="240" w:lineRule="auto"/>
            </w:pP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nl-NL"/>
              </w:rPr>
              <w:t>Spos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es-ES_tradnl"/>
              </w:rPr>
              <w:t>ó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it-IT"/>
              </w:rPr>
              <w:t>b montaz</w:t>
            </w:r>
            <w:r w:rsidRPr="003D599C">
              <w:rPr>
                <w:rFonts w:ascii="Times New Roman" w:hAnsi="Times New Roman" w:cs="Times New Roman"/>
                <w:b/>
                <w:color w:val="1B1D1E"/>
                <w:sz w:val="24"/>
                <w:szCs w:val="24"/>
                <w:shd w:val="clear" w:color="auto" w:fill="F8F8F8"/>
              </w:rPr>
              <w:t>̇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</w:rPr>
              <w:t>u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99C" w:rsidRPr="00F67E66" w:rsidRDefault="003D599C" w:rsidP="007A191D">
            <w:pPr>
              <w:spacing w:after="0" w:line="240" w:lineRule="auto"/>
              <w:rPr>
                <w:color w:val="auto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 statywie</w:t>
            </w:r>
          </w:p>
        </w:tc>
      </w:tr>
      <w:tr w:rsidR="003D599C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Powierzchnia projekcyjna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F67E66" w:rsidRDefault="003D599C" w:rsidP="007A191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:u w:color="4A545B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Mat White </w:t>
            </w:r>
          </w:p>
        </w:tc>
      </w:tr>
      <w:tr w:rsidR="003D599C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91676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>Szeroko</w:t>
            </w:r>
            <w:r w:rsidR="0091676B">
              <w:rPr>
                <w:rFonts w:ascii="Garamond" w:hAnsi="Garamond"/>
                <w:b/>
                <w:color w:val="1B1D1E"/>
                <w:shd w:val="clear" w:color="auto" w:fill="FFFFFF"/>
              </w:rPr>
              <w:t>ść</w:t>
            </w:r>
            <w:r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 powierzchni projekcyjnej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F67E66" w:rsidRDefault="003D599C" w:rsidP="007A191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:u w:color="4A545B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200cm</w:t>
            </w:r>
          </w:p>
        </w:tc>
      </w:tr>
      <w:tr w:rsidR="003D599C" w:rsidTr="00F67E66">
        <w:trPr>
          <w:trHeight w:val="8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91676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3D599C">
              <w:rPr>
                <w:rFonts w:ascii="Garamond" w:hAnsi="Garamond"/>
                <w:b/>
                <w:color w:val="1B1D1E"/>
                <w:shd w:val="clear" w:color="auto" w:fill="F8F8F8"/>
              </w:rPr>
              <w:t>Wysoko</w:t>
            </w:r>
            <w:r w:rsidR="0091676B">
              <w:rPr>
                <w:rFonts w:ascii="Garamond" w:hAnsi="Garamond"/>
                <w:b/>
                <w:color w:val="1B1D1E"/>
                <w:shd w:val="clear" w:color="auto" w:fill="F8F8F8"/>
              </w:rPr>
              <w:t>ść</w:t>
            </w:r>
            <w:r w:rsidRPr="003D599C">
              <w:rPr>
                <w:rFonts w:ascii="Garamond" w:hAnsi="Garamond"/>
                <w:b/>
                <w:color w:val="1B1D1E"/>
                <w:shd w:val="clear" w:color="auto" w:fill="F8F8F8"/>
              </w:rPr>
              <w:t xml:space="preserve"> powierzchni projekcyjnej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F67E66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200cm </w:t>
            </w:r>
          </w:p>
        </w:tc>
      </w:tr>
    </w:tbl>
    <w:p w:rsidR="001A6FB5" w:rsidRPr="003D599C" w:rsidRDefault="001A6FB5" w:rsidP="00F67E66">
      <w:pPr>
        <w:widowControl w:val="0"/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1A6FB5" w:rsidRPr="003D599C" w:rsidRDefault="00064BB6" w:rsidP="00F67E66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3D599C">
        <w:rPr>
          <w:rFonts w:ascii="Garamond" w:hAnsi="Garamond"/>
          <w:b/>
          <w:sz w:val="24"/>
          <w:szCs w:val="24"/>
        </w:rPr>
        <w:t xml:space="preserve">Projektor </w:t>
      </w:r>
      <w:r w:rsidR="003D599C">
        <w:rPr>
          <w:rFonts w:ascii="Garamond" w:hAnsi="Garamond"/>
          <w:b/>
          <w:sz w:val="24"/>
          <w:szCs w:val="24"/>
        </w:rPr>
        <w:t>– 3 sztuki</w:t>
      </w:r>
    </w:p>
    <w:p w:rsidR="001A6FB5" w:rsidRDefault="001A6FB5" w:rsidP="00F67E66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 w:rsidP="00F67E66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 w:rsidTr="00776812">
        <w:trPr>
          <w:trHeight w:val="3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Dane </w:t>
            </w:r>
            <w:proofErr w:type="spellStart"/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Techniczne</w:t>
            </w:r>
            <w:proofErr w:type="spellEnd"/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4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8F8F8"/>
                <w:lang w:val="it-IT"/>
              </w:rPr>
              <w:t xml:space="preserve">Technologia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DLP</w:t>
            </w:r>
          </w:p>
        </w:tc>
      </w:tr>
      <w:tr w:rsidR="001A6FB5" w:rsidRPr="00776812" w:rsidTr="00776812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1920x1080</w:t>
            </w:r>
          </w:p>
        </w:tc>
      </w:tr>
      <w:tr w:rsidR="001A6FB5" w:rsidRPr="00776812" w:rsidTr="00776812">
        <w:trPr>
          <w:trHeight w:val="3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91676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1B1D1E"/>
                <w:shd w:val="clear" w:color="auto" w:fill="FFFFFF"/>
              </w:rPr>
              <w:t>Jasność</w:t>
            </w:r>
            <w:bookmarkStart w:id="0" w:name="_GoBack"/>
            <w:bookmarkEnd w:id="0"/>
            <w:r w:rsidR="00064BB6"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color w:val="1B1D1E"/>
                <w:shd w:val="clear" w:color="auto" w:fill="FFFFFF"/>
              </w:rPr>
              <w:t xml:space="preserve">4500 ANSI </w:t>
            </w:r>
            <w:proofErr w:type="spellStart"/>
            <w:r w:rsidRPr="00776812">
              <w:rPr>
                <w:rFonts w:ascii="Garamond" w:hAnsi="Garamond"/>
                <w:color w:val="1B1D1E"/>
                <w:shd w:val="clear" w:color="auto" w:fill="FFFFFF"/>
              </w:rPr>
              <w:t>lum</w:t>
            </w:r>
            <w:proofErr w:type="spellEnd"/>
            <w:r w:rsidRPr="00776812">
              <w:rPr>
                <w:rFonts w:ascii="Garamond" w:hAnsi="Garamond"/>
                <w:color w:val="1B1D1E"/>
                <w:shd w:val="clear" w:color="auto" w:fill="FFFFFF"/>
              </w:rPr>
              <w:t xml:space="preserve"> </w:t>
            </w:r>
          </w:p>
        </w:tc>
      </w:tr>
      <w:tr w:rsidR="001A6FB5" w:rsidRPr="00776812" w:rsidTr="00776812">
        <w:trPr>
          <w:trHeight w:val="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8F8F8"/>
              </w:rPr>
              <w:t xml:space="preserve">Kontrast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color w:val="1B1D1E"/>
                <w:shd w:val="clear" w:color="auto" w:fill="F8F8F8"/>
              </w:rPr>
              <w:t xml:space="preserve">20000:1 </w:t>
            </w:r>
          </w:p>
        </w:tc>
      </w:tr>
      <w:tr w:rsidR="001A6FB5" w:rsidRPr="00DE6BCB" w:rsidTr="00776812">
        <w:trPr>
          <w:trHeight w:val="8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eastAsia="Times Roman" w:hAnsi="Garamond" w:cs="Times Roman"/>
                <w:b/>
                <w:shd w:val="clear" w:color="auto" w:fill="FFFFFF"/>
              </w:rPr>
            </w:pPr>
          </w:p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Obsługiwane system</w:t>
            </w:r>
            <w:r w:rsidRPr="00776812">
              <w:rPr>
                <w:rFonts w:ascii="Garamond" w:hAnsi="Garamond"/>
                <w:b/>
                <w:shd w:val="clear" w:color="auto" w:fill="FFFFFF"/>
              </w:rPr>
              <w:t>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eastAsia="Times Roman" w:hAnsi="Garamond" w:cs="Times Roman"/>
                <w:shd w:val="clear" w:color="auto" w:fill="FFFFFF"/>
                <w:lang w:val="en-US"/>
              </w:rPr>
            </w:pP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 xml:space="preserve">EDTV HDTV NTSC </w:t>
            </w:r>
          </w:p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  <w:lang w:val="en-US"/>
              </w:rPr>
            </w:pP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 xml:space="preserve">PAL SDTV SECAM </w:t>
            </w:r>
          </w:p>
        </w:tc>
      </w:tr>
      <w:tr w:rsidR="001A6FB5" w:rsidRPr="00776812" w:rsidTr="00776812">
        <w:trPr>
          <w:trHeight w:val="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Czas pracy lampy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6000H</w:t>
            </w:r>
          </w:p>
        </w:tc>
      </w:tr>
      <w:tr w:rsidR="001A6FB5" w:rsidRPr="00DE6BCB" w:rsidTr="00776812">
        <w:trPr>
          <w:trHeight w:val="18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91676B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1B1D1E"/>
                <w:shd w:val="clear" w:color="auto" w:fill="FFFFFF"/>
              </w:rPr>
              <w:t>Złącza zewnę</w:t>
            </w:r>
            <w:r w:rsidR="00064BB6"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trzne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eastAsia="Times Roman" w:hAnsi="Garamond" w:cs="Times Roman"/>
                <w:shd w:val="clear" w:color="auto" w:fill="FFFFFF"/>
                <w:lang w:val="en-US"/>
              </w:rPr>
            </w:pPr>
            <w:r w:rsidRPr="00776812">
              <w:rPr>
                <w:rFonts w:ascii="Garamond" w:hAnsi="Garamond"/>
                <w:color w:val="1B1D1E"/>
                <w:shd w:val="clear" w:color="auto" w:fill="FFFFFF"/>
                <w:lang w:val="it-IT"/>
              </w:rPr>
              <w:t xml:space="preserve">1 x audio in (Mini Jack) 1 x audio out (Mini Jack) </w:t>
            </w:r>
          </w:p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  <w:lang w:val="en-US"/>
              </w:rPr>
            </w:pP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>1 x Composite</w:t>
            </w:r>
            <w:r w:rsidRPr="00776812">
              <w:rPr>
                <w:rFonts w:ascii="Garamond" w:eastAsia="Times Roman" w:hAnsi="Garamond" w:cs="Times Roman"/>
                <w:color w:val="1B1D1E"/>
                <w:shd w:val="clear" w:color="auto" w:fill="FFFFFF"/>
                <w:lang w:val="en-US"/>
              </w:rPr>
              <w:br/>
            </w: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 xml:space="preserve">1 x D-sub 15-pin </w:t>
            </w:r>
            <w:proofErr w:type="spellStart"/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>wejs</w:t>
            </w:r>
            <w:proofErr w:type="spellEnd"/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>́</w:t>
            </w:r>
            <w:r w:rsidRPr="00776812">
              <w:rPr>
                <w:rFonts w:ascii="Garamond" w:hAnsi="Garamond"/>
                <w:color w:val="1B1D1E"/>
                <w:shd w:val="clear" w:color="auto" w:fill="FFFFFF"/>
                <w:lang w:val="it-IT"/>
              </w:rPr>
              <w:t>cie 1 x HDMI</w:t>
            </w:r>
            <w:r w:rsidRPr="00776812">
              <w:rPr>
                <w:rFonts w:ascii="Garamond" w:eastAsia="Times Roman" w:hAnsi="Garamond" w:cs="Times Roman"/>
                <w:color w:val="1B1D1E"/>
                <w:shd w:val="clear" w:color="auto" w:fill="FFFFFF"/>
                <w:lang w:val="en-US"/>
              </w:rPr>
              <w:br/>
            </w: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>1 x RS232</w:t>
            </w:r>
            <w:r w:rsidRPr="00776812">
              <w:rPr>
                <w:rFonts w:ascii="Garamond" w:eastAsia="Times Roman" w:hAnsi="Garamond" w:cs="Times Roman"/>
                <w:color w:val="1B1D1E"/>
                <w:shd w:val="clear" w:color="auto" w:fill="FFFFFF"/>
                <w:lang w:val="en-US"/>
              </w:rPr>
              <w:br/>
            </w: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 xml:space="preserve">1 x USB (A) </w:t>
            </w:r>
          </w:p>
        </w:tc>
      </w:tr>
    </w:tbl>
    <w:p w:rsidR="001A6FB5" w:rsidRPr="00AB1FD2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  <w:lang w:val="en-US"/>
        </w:rPr>
      </w:pPr>
    </w:p>
    <w:p w:rsidR="001A6FB5" w:rsidRPr="00AB1FD2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  <w:lang w:val="en-US"/>
        </w:rPr>
      </w:pPr>
    </w:p>
    <w:p w:rsidR="00776812" w:rsidRPr="003D599C" w:rsidRDefault="003D599C" w:rsidP="003D599C">
      <w:pPr>
        <w:rPr>
          <w:rFonts w:ascii="Garamond" w:hAnsi="Garamond"/>
          <w:b/>
        </w:rPr>
      </w:pPr>
      <w:r>
        <w:rPr>
          <w:rFonts w:ascii="Garamond" w:hAnsi="Garamond"/>
          <w:b/>
        </w:rPr>
        <w:t>Tablica interaktywna – 3 sztuki</w:t>
      </w:r>
    </w:p>
    <w:p w:rsidR="00776812" w:rsidRDefault="00776812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3D599C" w:rsidTr="003C065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Skład zestawu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Tablica interaktywna 90 cali ceramiczną </w:t>
            </w:r>
          </w:p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Projektor krótkoogniskowy Rozdzielczość 1920x1080</w:t>
            </w:r>
          </w:p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Wieszak ścienny na projektor krótkoogniskowy </w:t>
            </w:r>
          </w:p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Okablowanie HDMI 15m </w:t>
            </w: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</w:pPr>
    </w:p>
    <w:sectPr w:rsidR="001A6FB5">
      <w:headerReference w:type="default" r:id="rId7"/>
      <w:footerReference w:type="default" r:id="rId8"/>
      <w:pgSz w:w="11900" w:h="16840"/>
      <w:pgMar w:top="65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BF" w:rsidRDefault="00CD61BF">
      <w:pPr>
        <w:spacing w:after="0" w:line="240" w:lineRule="auto"/>
      </w:pPr>
      <w:r>
        <w:separator/>
      </w:r>
    </w:p>
  </w:endnote>
  <w:endnote w:type="continuationSeparator" w:id="0">
    <w:p w:rsidR="00CD61BF" w:rsidRDefault="00CD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167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BF" w:rsidRDefault="00CD61BF">
      <w:pPr>
        <w:spacing w:after="0" w:line="240" w:lineRule="auto"/>
      </w:pPr>
      <w:r>
        <w:separator/>
      </w:r>
    </w:p>
  </w:footnote>
  <w:footnote w:type="continuationSeparator" w:id="0">
    <w:p w:rsidR="00CD61BF" w:rsidRDefault="00CD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</w:pPr>
    <w:r>
      <w:rPr>
        <w:rFonts w:ascii="Arial" w:hAnsi="Arial"/>
        <w:sz w:val="18"/>
        <w:szCs w:val="18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6FB5"/>
    <w:rsid w:val="00064BB6"/>
    <w:rsid w:val="001A6FB5"/>
    <w:rsid w:val="003D599C"/>
    <w:rsid w:val="005C7594"/>
    <w:rsid w:val="006F1F78"/>
    <w:rsid w:val="00776812"/>
    <w:rsid w:val="0091676B"/>
    <w:rsid w:val="00A019DB"/>
    <w:rsid w:val="00AB1FD2"/>
    <w:rsid w:val="00B638A0"/>
    <w:rsid w:val="00BF2E53"/>
    <w:rsid w:val="00C41E07"/>
    <w:rsid w:val="00C46057"/>
    <w:rsid w:val="00CD61BF"/>
    <w:rsid w:val="00DE6BCB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TreA">
    <w:name w:val="Treść A"/>
    <w:rsid w:val="00A019D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TreA">
    <w:name w:val="Treść A"/>
    <w:rsid w:val="00A019D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Dell</cp:lastModifiedBy>
  <cp:revision>3</cp:revision>
  <dcterms:created xsi:type="dcterms:W3CDTF">2022-02-21T13:17:00Z</dcterms:created>
  <dcterms:modified xsi:type="dcterms:W3CDTF">2022-02-21T13:22:00Z</dcterms:modified>
</cp:coreProperties>
</file>