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8A" w:rsidRDefault="002E6F42">
      <w:pPr>
        <w:pStyle w:val="Domynie"/>
      </w:pPr>
      <w:r>
        <w:t>BUD.6733.6</w:t>
      </w:r>
      <w:r w:rsidR="001843B8">
        <w:t>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Zwierzyn, 1</w:t>
      </w:r>
      <w:r w:rsidR="0051032F">
        <w:t>9.10</w:t>
      </w:r>
      <w:r>
        <w:t>.2020 r.</w:t>
      </w:r>
    </w:p>
    <w:p w:rsidR="0045228A" w:rsidRDefault="0045228A">
      <w:pPr>
        <w:pStyle w:val="Domynie"/>
        <w:jc w:val="center"/>
      </w:pPr>
    </w:p>
    <w:p w:rsidR="0045228A" w:rsidRPr="002E6F42" w:rsidRDefault="00AB0092">
      <w:pPr>
        <w:pStyle w:val="Domynie"/>
        <w:jc w:val="center"/>
        <w:rPr>
          <w:sz w:val="28"/>
          <w:szCs w:val="28"/>
        </w:rPr>
      </w:pPr>
      <w:r w:rsidRPr="002E6F42">
        <w:rPr>
          <w:b/>
          <w:sz w:val="28"/>
          <w:szCs w:val="28"/>
        </w:rPr>
        <w:t xml:space="preserve">O B W I E S Z C Z E N I E </w:t>
      </w:r>
    </w:p>
    <w:p w:rsidR="0045228A" w:rsidRPr="002E6F42" w:rsidRDefault="0051032F">
      <w:pPr>
        <w:pStyle w:val="Domyni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z dnia 19</w:t>
      </w:r>
      <w:r w:rsidR="00AB0092" w:rsidRPr="002E6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paź</w:t>
      </w:r>
      <w:bookmarkStart w:id="0" w:name="_GoBack"/>
      <w:bookmarkEnd w:id="0"/>
      <w:r>
        <w:rPr>
          <w:b/>
          <w:sz w:val="28"/>
          <w:szCs w:val="28"/>
        </w:rPr>
        <w:t>dziernika</w:t>
      </w:r>
      <w:r w:rsidR="002E6F42" w:rsidRPr="002E6F42">
        <w:rPr>
          <w:b/>
          <w:sz w:val="28"/>
          <w:szCs w:val="28"/>
        </w:rPr>
        <w:t xml:space="preserve"> 2020</w:t>
      </w:r>
      <w:r w:rsidR="00AB0092" w:rsidRPr="002E6F42">
        <w:rPr>
          <w:b/>
          <w:sz w:val="28"/>
          <w:szCs w:val="28"/>
        </w:rPr>
        <w:t xml:space="preserve"> r.</w:t>
      </w:r>
    </w:p>
    <w:p w:rsidR="0045228A" w:rsidRPr="002E6F42" w:rsidRDefault="00AB0092">
      <w:pPr>
        <w:pStyle w:val="Domynie"/>
        <w:jc w:val="center"/>
        <w:rPr>
          <w:sz w:val="28"/>
          <w:szCs w:val="28"/>
        </w:rPr>
      </w:pPr>
      <w:r w:rsidRPr="002E6F42">
        <w:rPr>
          <w:b/>
          <w:sz w:val="28"/>
          <w:szCs w:val="28"/>
        </w:rPr>
        <w:t>WÓJTA GMINY ZWIERZYN</w:t>
      </w:r>
    </w:p>
    <w:p w:rsidR="0045228A" w:rsidRDefault="0045228A">
      <w:pPr>
        <w:pStyle w:val="Domynie"/>
        <w:jc w:val="center"/>
      </w:pPr>
    </w:p>
    <w:p w:rsidR="0045228A" w:rsidRPr="0072633E" w:rsidRDefault="00AB0092" w:rsidP="0072633E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E6F42">
        <w:rPr>
          <w:sz w:val="24"/>
          <w:szCs w:val="24"/>
        </w:rPr>
        <w:t>Działając na podstawie art. 53 ust. 1 w związku z art</w:t>
      </w:r>
      <w:r w:rsidR="002E6F42">
        <w:t xml:space="preserve">. 51 ust. 2 ustawy </w:t>
      </w:r>
      <w:r w:rsidRPr="002E6F42">
        <w:rPr>
          <w:sz w:val="24"/>
          <w:szCs w:val="24"/>
        </w:rPr>
        <w:t xml:space="preserve">z dnia 27 marca 2003 r. </w:t>
      </w:r>
      <w:r w:rsidRPr="002E6F42">
        <w:rPr>
          <w:i/>
          <w:sz w:val="24"/>
          <w:szCs w:val="24"/>
        </w:rPr>
        <w:t>o planowaniu i zagospodarowaniu przestrzennym</w:t>
      </w:r>
      <w:r w:rsidRPr="002E6F42">
        <w:rPr>
          <w:sz w:val="24"/>
          <w:szCs w:val="24"/>
        </w:rPr>
        <w:t xml:space="preserve"> [</w:t>
      </w:r>
      <w:r w:rsidR="0072633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Dz.U. z 2020 r. poz. 293 </w:t>
      </w:r>
      <w:proofErr w:type="spellStart"/>
      <w:r w:rsidR="0072633E">
        <w:rPr>
          <w:rFonts w:ascii="Times New Roman" w:eastAsia="Times New Roman" w:hAnsi="Times New Roman" w:cs="Times New Roman"/>
          <w:sz w:val="24"/>
          <w:szCs w:val="24"/>
          <w:lang w:bidi="hi-IN"/>
        </w:rPr>
        <w:t>t.j</w:t>
      </w:r>
      <w:proofErr w:type="spellEnd"/>
      <w:r w:rsidR="0072633E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r w:rsidRPr="002E6F42">
        <w:rPr>
          <w:sz w:val="24"/>
          <w:szCs w:val="24"/>
        </w:rPr>
        <w:t>] oraz zgodnie z art. 61</w:t>
      </w:r>
      <w:r w:rsidR="002E6F42">
        <w:t xml:space="preserve"> ustawy z dnia </w:t>
      </w:r>
      <w:r w:rsidRPr="002E6F42">
        <w:rPr>
          <w:sz w:val="24"/>
          <w:szCs w:val="24"/>
        </w:rPr>
        <w:t xml:space="preserve">14 czerwca 1960 roku </w:t>
      </w:r>
      <w:r w:rsidRPr="002E6F42">
        <w:rPr>
          <w:i/>
          <w:sz w:val="24"/>
          <w:szCs w:val="24"/>
        </w:rPr>
        <w:t xml:space="preserve">Kodeksu postępowania administracyjnego </w:t>
      </w:r>
      <w:r w:rsidR="0072633E" w:rsidRPr="0072633E">
        <w:rPr>
          <w:sz w:val="24"/>
          <w:szCs w:val="24"/>
        </w:rPr>
        <w:t>(Dz.U. z 2020 r. poz. 256)</w:t>
      </w:r>
    </w:p>
    <w:p w:rsidR="002E6F42" w:rsidRDefault="002E6F42">
      <w:pPr>
        <w:pStyle w:val="Domynie"/>
        <w:jc w:val="center"/>
        <w:rPr>
          <w:b/>
        </w:rPr>
      </w:pPr>
    </w:p>
    <w:p w:rsidR="0045228A" w:rsidRPr="002E6F42" w:rsidRDefault="00AB0092">
      <w:pPr>
        <w:pStyle w:val="Domynie"/>
        <w:jc w:val="center"/>
      </w:pPr>
      <w:r w:rsidRPr="002E6F42">
        <w:rPr>
          <w:b/>
        </w:rPr>
        <w:t>z a w i a d a m i a m</w:t>
      </w:r>
    </w:p>
    <w:p w:rsidR="0045228A" w:rsidRPr="002E6F42" w:rsidRDefault="0045228A">
      <w:pPr>
        <w:pStyle w:val="Domynie"/>
        <w:jc w:val="center"/>
      </w:pPr>
    </w:p>
    <w:p w:rsidR="0045228A" w:rsidRPr="002E6F42" w:rsidRDefault="00AB0092">
      <w:pPr>
        <w:pStyle w:val="Domynie"/>
        <w:jc w:val="both"/>
      </w:pPr>
      <w:r w:rsidRPr="002E6F42">
        <w:t>że z wniosku złożonego przez  ENEA Operator Sp. z o.o. ul. Strzeszyńska 58, 60 - 479 Poznań</w:t>
      </w:r>
      <w:r w:rsidRPr="002E6F42">
        <w:rPr>
          <w:b/>
        </w:rPr>
        <w:t xml:space="preserve"> </w:t>
      </w:r>
    </w:p>
    <w:p w:rsidR="0045228A" w:rsidRPr="002E6F42" w:rsidRDefault="00AB0092">
      <w:pPr>
        <w:pStyle w:val="Domynie"/>
        <w:jc w:val="both"/>
      </w:pPr>
      <w:r w:rsidRPr="002E6F42">
        <w:t xml:space="preserve"> </w:t>
      </w:r>
    </w:p>
    <w:p w:rsidR="0045228A" w:rsidRPr="002E6F42" w:rsidRDefault="0051032F">
      <w:pPr>
        <w:pStyle w:val="Domynie"/>
        <w:jc w:val="both"/>
        <w:rPr>
          <w:b/>
        </w:rPr>
      </w:pPr>
      <w:r>
        <w:rPr>
          <w:b/>
        </w:rPr>
        <w:t>zakończono</w:t>
      </w:r>
      <w:r w:rsidR="002E6F42" w:rsidRPr="002E6F42">
        <w:rPr>
          <w:b/>
        </w:rPr>
        <w:t xml:space="preserve"> </w:t>
      </w:r>
      <w:r w:rsidR="00AB0092" w:rsidRPr="002E6F42">
        <w:rPr>
          <w:b/>
        </w:rPr>
        <w:t>postępowanie administracyjne w sprawie wydan</w:t>
      </w:r>
      <w:r w:rsidR="002E6F42" w:rsidRPr="002E6F42">
        <w:rPr>
          <w:b/>
        </w:rPr>
        <w:t xml:space="preserve">ia decyzji o ustaleniu                     </w:t>
      </w:r>
      <w:r w:rsidR="00AB0092" w:rsidRPr="002E6F42">
        <w:rPr>
          <w:b/>
        </w:rPr>
        <w:t xml:space="preserve"> lokalizacji inwestycji celu publicznego dla inwestycji: </w:t>
      </w:r>
    </w:p>
    <w:p w:rsidR="0045228A" w:rsidRDefault="0045228A">
      <w:pPr>
        <w:pStyle w:val="Domynie"/>
        <w:jc w:val="both"/>
      </w:pPr>
    </w:p>
    <w:p w:rsidR="002E6F42" w:rsidRPr="002E6F42" w:rsidRDefault="002E6F42" w:rsidP="002E6F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„polegającej</w:t>
      </w:r>
      <w:r w:rsidRPr="002E6F42">
        <w:rPr>
          <w:rFonts w:ascii="Times New Roman" w:eastAsia="Times New Roman" w:hAnsi="Times New Roman" w:cs="Times New Roman"/>
          <w:sz w:val="24"/>
          <w:szCs w:val="24"/>
        </w:rPr>
        <w:t xml:space="preserve"> na demontażu linii napowietrznej SN 15kV oraz budowy linii kablowej SN 15kV wraz z wymianą 7 stacji transformatorowych w zakresie GPZ Strzelce Krajeńskie L112 Sławno odcinek Przysieka – Górki Noteckie na działkach nr:</w:t>
      </w:r>
    </w:p>
    <w:p w:rsidR="002E6F42" w:rsidRPr="002E6F42" w:rsidRDefault="002E6F42" w:rsidP="002E6F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42">
        <w:rPr>
          <w:rFonts w:ascii="Times New Roman" w:eastAsia="Times New Roman" w:hAnsi="Times New Roman" w:cs="Times New Roman"/>
          <w:sz w:val="24"/>
          <w:szCs w:val="24"/>
        </w:rPr>
        <w:t>522, 247, 297/6, 529, 169/4, 169/3, 240, 38/5, 38/1, 38/4, 38/7, 38/6, 11, 12/4, 12/3, 12/2, 12/1, 13/3, 13/5, 282, 276, 18/2, 18/1, 19/2, 19/1, 20/4, 22/4, 22/3, 23, 248, 24, 7/5, 7/7, 7/8, 25, 246, 7/1, 26/2, 26/1, 27, 28/1, 28/3, 28/4, 270, 30, 269, 29, 244,  523 i 530 w obrębie Sarbiewo w gminie Zwierzyn;</w:t>
      </w:r>
    </w:p>
    <w:p w:rsidR="002E6F42" w:rsidRPr="002E6F42" w:rsidRDefault="002E6F42" w:rsidP="002E6F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42">
        <w:rPr>
          <w:rFonts w:ascii="Times New Roman" w:eastAsia="Times New Roman" w:hAnsi="Times New Roman" w:cs="Times New Roman"/>
          <w:sz w:val="24"/>
          <w:szCs w:val="24"/>
        </w:rPr>
        <w:t>- 594 w obrębie Zwierzyn w gminie Zwierzyn;</w:t>
      </w:r>
    </w:p>
    <w:p w:rsidR="002E6F42" w:rsidRPr="002E6F42" w:rsidRDefault="002E6F42" w:rsidP="002E6F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42">
        <w:rPr>
          <w:rFonts w:ascii="Times New Roman" w:eastAsia="Times New Roman" w:hAnsi="Times New Roman" w:cs="Times New Roman"/>
          <w:sz w:val="24"/>
          <w:szCs w:val="24"/>
        </w:rPr>
        <w:t>- 105,  86, 88, 89/1, 89/2, 102, 101/2, 101/1, 627/5, 97/2, 99/2, 100/2, 98/2, 92/1, 98/1, 97/1, 92/2, 92/3, 92/4, 92/5, 92/6, 92/7, 92/8, 92/9, 92/10, 92/11, 92/12, 92/13, 94/9, 94/12, 94/4, 94/13, 94/3, 94/2, 94/15, 50, 90, 48, 8/3, 8/2, 8/1, 106, 49/1, 49/2, w obrębie Przysieka w gminie Zwierzyn;</w:t>
      </w:r>
    </w:p>
    <w:p w:rsidR="002E6F42" w:rsidRPr="002E6F42" w:rsidRDefault="002E6F42" w:rsidP="002E6F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42">
        <w:rPr>
          <w:rFonts w:ascii="Times New Roman" w:eastAsia="Times New Roman" w:hAnsi="Times New Roman" w:cs="Times New Roman"/>
          <w:sz w:val="24"/>
          <w:szCs w:val="24"/>
        </w:rPr>
        <w:t xml:space="preserve">- 218/9, 218/8, 218/7, 218/6, 218/5, 220/36, 218/2, 218/4, 218/1, 218/3, 219, 217, 115/16, 115/14, 117/1, 117/2, 192/2, 172/12, 172/11, 172/10, 172/9, 146, 191, 147, 148, 149, 190, 630/3, 189/1, 189/2, 145, 188, 185, 144/2, 184, 183/1, 182/4, 181, 180/2, 179, 178, 177/3, 176, 175/3, 174/3, 173, 172/6, 172/14, 172/13, 172/2, 171, 170/1, 169/1, 168, 167/1, 166/5, 126/2, 125, 124/2, 123, 158/1, 155, 156, 159, 157/2, 157/1, 157/3, 121/4, 692/1, 693, 60, 91/6, 91/5, 91/4, 91/3, 363, 364/1, 530, 361/7, 359, 354/1, 351/4, 847, 91/1, 90, 89/2, 89/1, 87/2, 87/26, 87/20, 87/16, 87/21, 87/27, 865/8, 632/1, 332, 325/38, 325/37, 632/3, 71, 69/1, 68/2, 68/6, 68/10, 70/1, 72/1, 72/2, 76/4, 76/10, 76/8, 76/9, 79/4, 79/1, 50/2, 856, 51/3, 51/4, 51/2, 630/1, </w:t>
      </w:r>
      <w:r w:rsidRPr="002E6F42">
        <w:rPr>
          <w:rFonts w:ascii="Times New Roman" w:eastAsia="Times New Roman" w:hAnsi="Times New Roman" w:cs="Times New Roman"/>
          <w:sz w:val="24"/>
          <w:szCs w:val="24"/>
        </w:rPr>
        <w:lastRenderedPageBreak/>
        <w:t>28/3, 29/1, 855, 43, 39/6, 59/3, 571, 852, 570/2, 845, 569/1, 569/2, 534/2, 534/1, 533/1,  158/2, 115/15, 31, 863, 131, 59/4 i 118 w obrębie Górki Noteckie w gminie Zwierzyn;</w:t>
      </w:r>
    </w:p>
    <w:p w:rsidR="002E6F42" w:rsidRPr="002E6F42" w:rsidRDefault="002E6F42" w:rsidP="002E6F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42">
        <w:rPr>
          <w:rFonts w:ascii="Times New Roman" w:eastAsia="Times New Roman" w:hAnsi="Times New Roman" w:cs="Times New Roman"/>
          <w:sz w:val="24"/>
          <w:szCs w:val="24"/>
        </w:rPr>
        <w:t>- 574 w obrębie Przyłęg w gminie Strzelce Kajeńskie,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5228A" w:rsidRDefault="0045228A">
      <w:pPr>
        <w:pStyle w:val="Domynie"/>
        <w:jc w:val="both"/>
      </w:pPr>
    </w:p>
    <w:p w:rsidR="0045228A" w:rsidRPr="002E6F42" w:rsidRDefault="00AB0092">
      <w:pPr>
        <w:pStyle w:val="Domynie"/>
        <w:jc w:val="both"/>
      </w:pPr>
      <w:r w:rsidRPr="002E6F42">
        <w:t>Stosownie do treści art. 10</w:t>
      </w:r>
      <w:r w:rsidR="0051032F">
        <w:t xml:space="preserve"> KPA informuję, że w terminie 7</w:t>
      </w:r>
      <w:r w:rsidRPr="002E6F42">
        <w:t xml:space="preserve"> dni od daty ukazania się niniejszego obwieszczenia możn</w:t>
      </w:r>
      <w:r w:rsidR="002E6F42">
        <w:t xml:space="preserve">a składać uwagi i wnioski </w:t>
      </w:r>
      <w:r w:rsidRPr="002E6F42">
        <w:t>w Urzędzie Gminy Zwierzyn w godzinach pracy urzędu. Materiały dotyczące planowanego przedsięwzięcia będą udostępnione do wglądu w Urzędz</w:t>
      </w:r>
      <w:r w:rsidR="0051032F">
        <w:t xml:space="preserve">ie Gminy Zwierzyn, w godzinach </w:t>
      </w:r>
      <w:r w:rsidRPr="002E6F42">
        <w:t>pracy urzędu.</w:t>
      </w:r>
    </w:p>
    <w:p w:rsidR="0045228A" w:rsidRDefault="0045228A">
      <w:pPr>
        <w:pStyle w:val="Domynie"/>
        <w:jc w:val="center"/>
      </w:pPr>
    </w:p>
    <w:p w:rsidR="0045228A" w:rsidRDefault="00AB0092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      </w:t>
      </w:r>
    </w:p>
    <w:p w:rsidR="0045228A" w:rsidRDefault="0045228A">
      <w:pPr>
        <w:pStyle w:val="Domynie"/>
        <w:jc w:val="center"/>
      </w:pPr>
    </w:p>
    <w:p w:rsidR="0045228A" w:rsidRDefault="00AB0092">
      <w:pPr>
        <w:pStyle w:val="Domynie"/>
        <w:jc w:val="right"/>
      </w:pPr>
      <w:r>
        <w:rPr>
          <w:b/>
          <w:sz w:val="28"/>
        </w:rPr>
        <w:t>Wójt Gminy Zwierzyn</w:t>
      </w:r>
    </w:p>
    <w:p w:rsidR="0045228A" w:rsidRDefault="00AB0092" w:rsidP="001843B8">
      <w:pPr>
        <w:pStyle w:val="Domynie"/>
        <w:ind w:left="6372"/>
        <w:jc w:val="center"/>
      </w:pPr>
      <w:r>
        <w:rPr>
          <w:sz w:val="28"/>
        </w:rPr>
        <w:t xml:space="preserve">                </w:t>
      </w:r>
      <w:r>
        <w:rPr>
          <w:b/>
          <w:sz w:val="28"/>
        </w:rPr>
        <w:t xml:space="preserve">                                        </w:t>
      </w:r>
      <w:r w:rsidR="001843B8">
        <w:rPr>
          <w:b/>
          <w:sz w:val="28"/>
        </w:rPr>
        <w:t xml:space="preserve">                              </w:t>
      </w:r>
      <w:r>
        <w:rPr>
          <w:b/>
          <w:sz w:val="28"/>
        </w:rPr>
        <w:t>(-)</w:t>
      </w:r>
      <w:r w:rsidR="001843B8">
        <w:rPr>
          <w:b/>
          <w:sz w:val="28"/>
        </w:rPr>
        <w:t xml:space="preserve"> Karol Neumann</w:t>
      </w:r>
    </w:p>
    <w:p w:rsidR="00AB0092" w:rsidRDefault="00AB0092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</w:t>
      </w:r>
      <w:r w:rsidR="001843B8">
        <w:rPr>
          <w:b/>
          <w:sz w:val="28"/>
        </w:rPr>
        <w:t xml:space="preserve">                          </w:t>
      </w:r>
    </w:p>
    <w:sectPr w:rsidR="00AB0092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B8" w:rsidRDefault="003E55B8">
      <w:pPr>
        <w:spacing w:after="0" w:line="240" w:lineRule="auto"/>
      </w:pPr>
      <w:r>
        <w:separator/>
      </w:r>
    </w:p>
  </w:endnote>
  <w:endnote w:type="continuationSeparator" w:id="0">
    <w:p w:rsidR="003E55B8" w:rsidRDefault="003E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8A" w:rsidRDefault="004522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B8" w:rsidRDefault="003E55B8">
      <w:pPr>
        <w:spacing w:after="0" w:line="240" w:lineRule="auto"/>
      </w:pPr>
      <w:r>
        <w:separator/>
      </w:r>
    </w:p>
  </w:footnote>
  <w:footnote w:type="continuationSeparator" w:id="0">
    <w:p w:rsidR="003E55B8" w:rsidRDefault="003E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8"/>
    <w:rsid w:val="001843B8"/>
    <w:rsid w:val="002E6F42"/>
    <w:rsid w:val="003E55B8"/>
    <w:rsid w:val="0045228A"/>
    <w:rsid w:val="0051032F"/>
    <w:rsid w:val="0072633E"/>
    <w:rsid w:val="009D57FF"/>
    <w:rsid w:val="00A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Bogdaniec  dnia 24.10.2003r.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Bogdaniec  dnia 24.10.2003r.</dc:title>
  <dc:creator>User</dc:creator>
  <cp:lastModifiedBy>ARTUR</cp:lastModifiedBy>
  <cp:revision>2</cp:revision>
  <cp:lastPrinted>2020-09-14T07:14:00Z</cp:lastPrinted>
  <dcterms:created xsi:type="dcterms:W3CDTF">2020-10-19T14:18:00Z</dcterms:created>
  <dcterms:modified xsi:type="dcterms:W3CDTF">2020-10-19T14:18:00Z</dcterms:modified>
</cp:coreProperties>
</file>