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BB" w:rsidRDefault="007A00EB">
      <w:pPr>
        <w:pStyle w:val="Domynie"/>
      </w:pPr>
      <w:r>
        <w:t>BUD.6733.4</w:t>
      </w:r>
      <w:r w:rsidR="001843B8">
        <w:t>.2020</w:t>
      </w:r>
    </w:p>
    <w:p w:rsidR="000C02BB" w:rsidRDefault="000C02BB">
      <w:pPr>
        <w:pStyle w:val="Domynie"/>
        <w:jc w:val="center"/>
      </w:pPr>
    </w:p>
    <w:p w:rsidR="000C02BB" w:rsidRDefault="00AB0092">
      <w:pPr>
        <w:pStyle w:val="Domynie"/>
        <w:jc w:val="center"/>
      </w:pPr>
      <w:r>
        <w:rPr>
          <w:b/>
          <w:sz w:val="36"/>
        </w:rPr>
        <w:t xml:space="preserve">O B W I E S Z C Z E N I E </w:t>
      </w:r>
    </w:p>
    <w:p w:rsidR="000C02BB" w:rsidRDefault="007A00EB">
      <w:pPr>
        <w:pStyle w:val="Domynie"/>
        <w:jc w:val="center"/>
      </w:pPr>
      <w:r>
        <w:rPr>
          <w:b/>
          <w:sz w:val="36"/>
        </w:rPr>
        <w:t xml:space="preserve"> z dnia 03</w:t>
      </w:r>
      <w:r w:rsidR="00AB0092">
        <w:rPr>
          <w:b/>
          <w:sz w:val="36"/>
        </w:rPr>
        <w:t xml:space="preserve"> </w:t>
      </w:r>
      <w:r>
        <w:rPr>
          <w:b/>
          <w:sz w:val="36"/>
        </w:rPr>
        <w:t>czerwca</w:t>
      </w:r>
      <w:r w:rsidR="00AB0092">
        <w:rPr>
          <w:b/>
          <w:sz w:val="36"/>
        </w:rPr>
        <w:t xml:space="preserve"> 20</w:t>
      </w:r>
      <w:r w:rsidR="005B4231">
        <w:rPr>
          <w:b/>
          <w:sz w:val="36"/>
        </w:rPr>
        <w:t>20</w:t>
      </w:r>
      <w:r w:rsidR="00AB0092">
        <w:rPr>
          <w:b/>
          <w:sz w:val="36"/>
        </w:rPr>
        <w:t xml:space="preserve"> r.</w:t>
      </w:r>
    </w:p>
    <w:p w:rsidR="000C02BB" w:rsidRDefault="00AB0092">
      <w:pPr>
        <w:pStyle w:val="Domynie"/>
        <w:jc w:val="center"/>
      </w:pPr>
      <w:r>
        <w:rPr>
          <w:b/>
          <w:sz w:val="36"/>
        </w:rPr>
        <w:t>WÓJTA GMINY ZWIERZYN</w:t>
      </w:r>
    </w:p>
    <w:p w:rsidR="000C02BB" w:rsidRDefault="000C02BB">
      <w:pPr>
        <w:pStyle w:val="Domynie"/>
        <w:jc w:val="center"/>
      </w:pPr>
    </w:p>
    <w:p w:rsidR="000C02BB" w:rsidRDefault="00AB0092">
      <w:pPr>
        <w:pStyle w:val="Domynie"/>
        <w:ind w:firstLine="708"/>
        <w:jc w:val="both"/>
      </w:pPr>
      <w:r>
        <w:rPr>
          <w:sz w:val="28"/>
        </w:rPr>
        <w:t xml:space="preserve">Działając na podstawie art. 53 ust. 1 w związku z art. 51 ust. 2 ustawy              z dnia 27 marca 2003 r. </w:t>
      </w:r>
      <w:r>
        <w:rPr>
          <w:i/>
          <w:sz w:val="28"/>
        </w:rPr>
        <w:t>o planowaniu i zagospodarowaniu przestrzennym</w:t>
      </w:r>
      <w:r w:rsidR="005B4231">
        <w:rPr>
          <w:sz w:val="28"/>
        </w:rPr>
        <w:t xml:space="preserve"> [tekst jednolity Dz. U. z 2020</w:t>
      </w:r>
      <w:r>
        <w:rPr>
          <w:sz w:val="28"/>
        </w:rPr>
        <w:t xml:space="preserve"> r. poz. </w:t>
      </w:r>
      <w:r w:rsidR="005B4231">
        <w:rPr>
          <w:sz w:val="28"/>
        </w:rPr>
        <w:t>293</w:t>
      </w:r>
      <w:r>
        <w:rPr>
          <w:sz w:val="28"/>
        </w:rPr>
        <w:t xml:space="preserve">] oraz zgodnie z art. 61 ustawy z dnia                  14 czerwca 1960 roku </w:t>
      </w:r>
      <w:r>
        <w:rPr>
          <w:i/>
          <w:sz w:val="28"/>
        </w:rPr>
        <w:t xml:space="preserve">Kodeksu postępowania administracyjnego </w:t>
      </w:r>
      <w:r w:rsidR="005B4231">
        <w:rPr>
          <w:sz w:val="28"/>
        </w:rPr>
        <w:t xml:space="preserve">[tekst jednolity Dz. U. z 2020 poz.256 </w:t>
      </w:r>
      <w:r>
        <w:rPr>
          <w:sz w:val="28"/>
        </w:rPr>
        <w:t>]</w:t>
      </w:r>
    </w:p>
    <w:p w:rsidR="000C02BB" w:rsidRDefault="00AB0092">
      <w:pPr>
        <w:pStyle w:val="Domynie"/>
        <w:jc w:val="center"/>
      </w:pPr>
      <w:r>
        <w:rPr>
          <w:b/>
          <w:sz w:val="28"/>
        </w:rPr>
        <w:t>z a w i a d a m i a m</w:t>
      </w:r>
    </w:p>
    <w:p w:rsidR="000C02BB" w:rsidRDefault="000C02BB">
      <w:pPr>
        <w:pStyle w:val="Domynie"/>
        <w:jc w:val="center"/>
      </w:pPr>
    </w:p>
    <w:p w:rsidR="000C02BB" w:rsidRDefault="00AB0092">
      <w:pPr>
        <w:pStyle w:val="Domynie"/>
        <w:jc w:val="both"/>
      </w:pPr>
      <w:r>
        <w:rPr>
          <w:sz w:val="28"/>
        </w:rPr>
        <w:t>że z wniosku złożonego przez  ENEA Operator Sp. z o.o. ul. Strzeszyńska 58, 60 - 479 Poznań</w:t>
      </w:r>
      <w:r w:rsidR="007A00EB">
        <w:rPr>
          <w:sz w:val="28"/>
        </w:rPr>
        <w:t xml:space="preserve"> za pośrednictwem pełnomocnika Pana Michała Kozyra</w:t>
      </w:r>
      <w:r>
        <w:rPr>
          <w:b/>
          <w:sz w:val="28"/>
        </w:rPr>
        <w:t xml:space="preserve"> </w:t>
      </w:r>
    </w:p>
    <w:p w:rsidR="000C02BB" w:rsidRDefault="00AB0092">
      <w:pPr>
        <w:pStyle w:val="Domynie"/>
        <w:jc w:val="both"/>
      </w:pPr>
      <w:r>
        <w:rPr>
          <w:sz w:val="28"/>
        </w:rPr>
        <w:t xml:space="preserve"> </w:t>
      </w:r>
    </w:p>
    <w:p w:rsidR="000C02BB" w:rsidRDefault="00AB0092">
      <w:pPr>
        <w:pStyle w:val="Domynie"/>
        <w:jc w:val="both"/>
      </w:pPr>
      <w:r>
        <w:rPr>
          <w:sz w:val="28"/>
        </w:rPr>
        <w:t xml:space="preserve">prowadzone jest postępowanie administracyjne w sprawie wydania decyzji                     o lokalizacji inwestycji celu publicznego dla inwestycji: </w:t>
      </w:r>
    </w:p>
    <w:p w:rsidR="000C02BB" w:rsidRDefault="000C02BB">
      <w:pPr>
        <w:pStyle w:val="Domynie"/>
        <w:jc w:val="both"/>
      </w:pPr>
    </w:p>
    <w:p w:rsidR="000C02BB" w:rsidRDefault="005B4231">
      <w:pPr>
        <w:pStyle w:val="Domynie"/>
        <w:jc w:val="both"/>
      </w:pPr>
      <w:r>
        <w:rPr>
          <w:b/>
          <w:sz w:val="28"/>
        </w:rPr>
        <w:t xml:space="preserve">„polegającej na </w:t>
      </w:r>
      <w:r w:rsidRPr="005B4231">
        <w:rPr>
          <w:b/>
          <w:sz w:val="28"/>
        </w:rPr>
        <w:t xml:space="preserve">demontażu napowietrznej linii elektroenergetycznej SN-15kV i budowie linii kablowej SN-15 </w:t>
      </w:r>
      <w:proofErr w:type="spellStart"/>
      <w:r w:rsidRPr="005B4231">
        <w:rPr>
          <w:b/>
          <w:sz w:val="28"/>
        </w:rPr>
        <w:t>kV</w:t>
      </w:r>
      <w:proofErr w:type="spellEnd"/>
      <w:r w:rsidRPr="005B4231">
        <w:rPr>
          <w:b/>
          <w:sz w:val="28"/>
        </w:rPr>
        <w:t xml:space="preserve"> pomiędzy stanowiskiem L 116/23 do Stacji Zwierzyn Strzelecka w kierunku Zwierzyn Tartak i ZKSN Zwierzyn wraz z wymianą stacji transformatorowej Zwierzyn Strzelecka na stację kompaktową, na terenie działek o numerach ewi</w:t>
      </w:r>
      <w:r w:rsidR="007A00EB">
        <w:rPr>
          <w:b/>
          <w:sz w:val="28"/>
        </w:rPr>
        <w:t xml:space="preserve">dencyjnych 222/3, 115/16, 223, </w:t>
      </w:r>
      <w:r w:rsidRPr="005B4231">
        <w:rPr>
          <w:b/>
          <w:sz w:val="28"/>
        </w:rPr>
        <w:t>194, 193/8, 193/11, 193/6, 143/3, 143/5, 149/4, 148, 147/1, 147/5, 144/31, 144/30, 144/32, 144/33, 147/8, 144/37, 144/35, 147/7, 37, 144/34, 144/36, 144/1, 132/12, 132/20, 132/21, 132/13, 132/10, 132/17, 144/39, 153, 427/2, 16/2, 23, 816, 418/2, 800, 419/1, 867, 423/2, 865, 864, 826, 827 i 426/1 położonych w obrębie Zwierzyn w gminie Zwierzyn</w:t>
      </w:r>
      <w:r>
        <w:rPr>
          <w:b/>
          <w:sz w:val="28"/>
        </w:rPr>
        <w:t>”</w:t>
      </w:r>
      <w:r w:rsidRPr="005B4231">
        <w:rPr>
          <w:b/>
          <w:sz w:val="28"/>
        </w:rPr>
        <w:t>.</w:t>
      </w:r>
    </w:p>
    <w:p w:rsidR="005B4231" w:rsidRDefault="005B4231">
      <w:pPr>
        <w:pStyle w:val="Domynie"/>
        <w:jc w:val="both"/>
        <w:rPr>
          <w:sz w:val="28"/>
        </w:rPr>
      </w:pPr>
    </w:p>
    <w:p w:rsidR="000C02BB" w:rsidRDefault="00AB0092">
      <w:pPr>
        <w:pStyle w:val="Domynie"/>
        <w:jc w:val="both"/>
      </w:pPr>
      <w:r>
        <w:rPr>
          <w:sz w:val="28"/>
        </w:rPr>
        <w:t xml:space="preserve">Stosownie do treści art. 10 KPA informuję, że w terminie </w:t>
      </w:r>
      <w:r w:rsidR="007A00EB">
        <w:rPr>
          <w:sz w:val="28"/>
        </w:rPr>
        <w:t>7</w:t>
      </w:r>
      <w:bookmarkStart w:id="0" w:name="_GoBack"/>
      <w:bookmarkEnd w:id="0"/>
      <w:r>
        <w:rPr>
          <w:sz w:val="28"/>
        </w:rPr>
        <w:t xml:space="preserve"> dni od daty ukazania się niniejszego obwieszczenia można składać uwagi i wnioski                      w Urzędzie Gminy Zwierzyn w godzinach pracy urzędu. Materiały dotyczące planowanego przedsięwzięcia będą udostępnione do wglądu w Urzędzie Gminy Zwierzyn, w godzinach  pracy urzędu.</w:t>
      </w:r>
    </w:p>
    <w:p w:rsidR="000C02BB" w:rsidRDefault="000C02BB">
      <w:pPr>
        <w:pStyle w:val="Domynie"/>
        <w:jc w:val="center"/>
      </w:pPr>
    </w:p>
    <w:p w:rsidR="000C02BB" w:rsidRDefault="00AB0092">
      <w:pPr>
        <w:pStyle w:val="Domynie"/>
        <w:jc w:val="center"/>
      </w:pPr>
      <w:r>
        <w:rPr>
          <w:b/>
          <w:sz w:val="28"/>
        </w:rPr>
        <w:t xml:space="preserve">                                                              </w:t>
      </w:r>
    </w:p>
    <w:p w:rsidR="000C02BB" w:rsidRDefault="000C02BB">
      <w:pPr>
        <w:pStyle w:val="Domynie"/>
        <w:jc w:val="center"/>
      </w:pPr>
    </w:p>
    <w:p w:rsidR="000C02BB" w:rsidRDefault="00AB0092">
      <w:pPr>
        <w:pStyle w:val="Domynie"/>
        <w:jc w:val="right"/>
      </w:pPr>
      <w:r>
        <w:rPr>
          <w:b/>
          <w:sz w:val="28"/>
        </w:rPr>
        <w:t>Wójt Gminy Zwierzyn</w:t>
      </w:r>
    </w:p>
    <w:p w:rsidR="000C02BB" w:rsidRDefault="00AB0092" w:rsidP="001843B8">
      <w:pPr>
        <w:pStyle w:val="Domynie"/>
        <w:ind w:left="6372"/>
        <w:jc w:val="center"/>
      </w:pPr>
      <w:r>
        <w:rPr>
          <w:sz w:val="28"/>
        </w:rPr>
        <w:t xml:space="preserve">                </w:t>
      </w:r>
      <w:r>
        <w:rPr>
          <w:b/>
          <w:sz w:val="28"/>
        </w:rPr>
        <w:t xml:space="preserve">                                        </w:t>
      </w:r>
      <w:r w:rsidR="001843B8">
        <w:rPr>
          <w:b/>
          <w:sz w:val="28"/>
        </w:rPr>
        <w:t xml:space="preserve">                              </w:t>
      </w:r>
      <w:r>
        <w:rPr>
          <w:b/>
          <w:sz w:val="28"/>
        </w:rPr>
        <w:t>(-)</w:t>
      </w:r>
      <w:r w:rsidR="001843B8">
        <w:rPr>
          <w:b/>
          <w:sz w:val="28"/>
        </w:rPr>
        <w:t xml:space="preserve"> Karol Neumann</w:t>
      </w:r>
    </w:p>
    <w:p w:rsidR="00AB0092" w:rsidRDefault="00AB0092">
      <w:pPr>
        <w:pStyle w:val="Domynie"/>
        <w:jc w:val="center"/>
      </w:pPr>
      <w:r>
        <w:rPr>
          <w:b/>
          <w:sz w:val="28"/>
        </w:rPr>
        <w:t xml:space="preserve">                                                        </w:t>
      </w:r>
      <w:r w:rsidR="001843B8">
        <w:rPr>
          <w:b/>
          <w:sz w:val="28"/>
        </w:rPr>
        <w:t xml:space="preserve">                          </w:t>
      </w:r>
    </w:p>
    <w:sectPr w:rsidR="00AB0092">
      <w:footerReference w:type="default" r:id="rId7"/>
      <w:type w:val="continuous"/>
      <w:pgSz w:w="11906" w:h="16838"/>
      <w:pgMar w:top="1417" w:right="1417" w:bottom="1417" w:left="1417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092" w:rsidRDefault="00AB0092">
      <w:pPr>
        <w:spacing w:after="0" w:line="240" w:lineRule="auto"/>
      </w:pPr>
      <w:r>
        <w:separator/>
      </w:r>
    </w:p>
  </w:endnote>
  <w:endnote w:type="continuationSeparator" w:id="0">
    <w:p w:rsidR="00AB0092" w:rsidRDefault="00AB0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2BB" w:rsidRDefault="000C02B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092" w:rsidRDefault="00AB0092">
      <w:pPr>
        <w:spacing w:after="0" w:line="240" w:lineRule="auto"/>
      </w:pPr>
      <w:r>
        <w:separator/>
      </w:r>
    </w:p>
  </w:footnote>
  <w:footnote w:type="continuationSeparator" w:id="0">
    <w:p w:rsidR="00AB0092" w:rsidRDefault="00AB00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B8"/>
    <w:rsid w:val="000C02BB"/>
    <w:rsid w:val="001843B8"/>
    <w:rsid w:val="005B4231"/>
    <w:rsid w:val="007A00EB"/>
    <w:rsid w:val="00AB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RTFNum21">
    <w:name w:val="RTF_Num 2 1"/>
    <w:uiPriority w:val="99"/>
    <w:rPr>
      <w:rFonts w:ascii="Symbol" w:eastAsia="Times New Roman" w:hAnsi="Symbol" w:cs="Symbol"/>
    </w:rPr>
  </w:style>
  <w:style w:type="character" w:customStyle="1" w:styleId="RTFNum31">
    <w:name w:val="RTF_Num 3 1"/>
    <w:uiPriority w:val="99"/>
    <w:rPr>
      <w:rFonts w:ascii="Symbol" w:eastAsia="Times New Roman" w:hAnsi="Symbol" w:cs="Symbol"/>
    </w:rPr>
  </w:style>
  <w:style w:type="character" w:customStyle="1" w:styleId="RTFNum41">
    <w:name w:val="RTF_Num 4 1"/>
    <w:uiPriority w:val="99"/>
    <w:rPr>
      <w:rFonts w:ascii="Symbol" w:eastAsia="Times New Roman" w:hAnsi="Symbol" w:cs="Symbol"/>
    </w:rPr>
  </w:style>
  <w:style w:type="character" w:customStyle="1" w:styleId="RTFNum42">
    <w:name w:val="RTF_Num 4 2"/>
    <w:uiPriority w:val="99"/>
    <w:rPr>
      <w:rFonts w:ascii="Courier New" w:eastAsia="Times New Roman" w:hAnsi="Courier New" w:cs="Courier New"/>
    </w:rPr>
  </w:style>
  <w:style w:type="character" w:customStyle="1" w:styleId="RTFNum43">
    <w:name w:val="RTF_Num 4 3"/>
    <w:uiPriority w:val="99"/>
    <w:rPr>
      <w:rFonts w:ascii="Wingdings" w:eastAsia="Times New Roman" w:hAnsi="Wingdings" w:cs="Wingdings"/>
    </w:rPr>
  </w:style>
  <w:style w:type="character" w:customStyle="1" w:styleId="RTFNum44">
    <w:name w:val="RTF_Num 4 4"/>
    <w:uiPriority w:val="99"/>
    <w:rPr>
      <w:rFonts w:ascii="Symbol" w:eastAsia="Times New Roman" w:hAnsi="Symbol" w:cs="Symbol"/>
    </w:rPr>
  </w:style>
  <w:style w:type="character" w:customStyle="1" w:styleId="RTFNum45">
    <w:name w:val="RTF_Num 4 5"/>
    <w:uiPriority w:val="99"/>
    <w:rPr>
      <w:rFonts w:ascii="Courier New" w:eastAsia="Times New Roman" w:hAnsi="Courier New" w:cs="Courier New"/>
    </w:rPr>
  </w:style>
  <w:style w:type="character" w:customStyle="1" w:styleId="RTFNum46">
    <w:name w:val="RTF_Num 4 6"/>
    <w:uiPriority w:val="99"/>
    <w:rPr>
      <w:rFonts w:ascii="Wingdings" w:eastAsia="Times New Roman" w:hAnsi="Wingdings" w:cs="Wingdings"/>
    </w:rPr>
  </w:style>
  <w:style w:type="character" w:customStyle="1" w:styleId="RTFNum47">
    <w:name w:val="RTF_Num 4 7"/>
    <w:uiPriority w:val="99"/>
    <w:rPr>
      <w:rFonts w:ascii="Symbol" w:eastAsia="Times New Roman" w:hAnsi="Symbol" w:cs="Symbol"/>
    </w:rPr>
  </w:style>
  <w:style w:type="character" w:customStyle="1" w:styleId="RTFNum48">
    <w:name w:val="RTF_Num 4 8"/>
    <w:uiPriority w:val="99"/>
    <w:rPr>
      <w:rFonts w:ascii="Courier New" w:eastAsia="Times New Roman" w:hAnsi="Courier New" w:cs="Courier New"/>
    </w:rPr>
  </w:style>
  <w:style w:type="character" w:customStyle="1" w:styleId="RTFNum49">
    <w:name w:val="RTF_Num 4 9"/>
    <w:uiPriority w:val="99"/>
    <w:rPr>
      <w:rFonts w:ascii="Wingdings" w:eastAsia="Times New Roman" w:hAnsi="Wingdings" w:cs="Wingdings"/>
    </w:rPr>
  </w:style>
  <w:style w:type="character" w:customStyle="1" w:styleId="RTFNum51">
    <w:name w:val="RTF_Num 5 1"/>
    <w:uiPriority w:val="99"/>
    <w:rPr>
      <w:rFonts w:ascii="Symbol" w:eastAsia="Times New Roman" w:hAnsi="Symbol" w:cs="Symbol"/>
    </w:rPr>
  </w:style>
  <w:style w:type="character" w:styleId="Numerstrony">
    <w:name w:val="page number"/>
    <w:basedOn w:val="Domylnaczcionkaakapitu"/>
    <w:uiPriority w:val="99"/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Microsoft YaHei" w:hAnsi="Arial" w:cs="Arial"/>
      <w:sz w:val="28"/>
      <w:szCs w:val="28"/>
      <w:lang w:bidi="ar-SA"/>
    </w:rPr>
  </w:style>
  <w:style w:type="paragraph" w:customStyle="1" w:styleId="Tretekstu0">
    <w:name w:val="Tre懈 tekstu"/>
    <w:basedOn w:val="Domynie"/>
    <w:uiPriority w:val="99"/>
    <w:pPr>
      <w:spacing w:after="120"/>
    </w:pPr>
    <w:rPr>
      <w:sz w:val="20"/>
      <w:szCs w:val="20"/>
      <w:lang w:bidi="ar-SA"/>
    </w:rPr>
  </w:style>
  <w:style w:type="paragraph" w:styleId="Lista">
    <w:name w:val="List"/>
    <w:basedOn w:val="Tretekstu"/>
    <w:uiPriority w:val="99"/>
    <w:rPr>
      <w:rFonts w:hAnsi="Arial"/>
    </w:rPr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rFonts w:hAnsi="Arial"/>
      <w:i/>
      <w:iCs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</w:style>
  <w:style w:type="paragraph" w:customStyle="1" w:styleId="Indeks">
    <w:name w:val="Indeks"/>
    <w:basedOn w:val="Domynie"/>
    <w:uiPriority w:val="99"/>
    <w:rPr>
      <w:rFonts w:hAnsi="Arial"/>
      <w:lang w:bidi="ar-SA"/>
    </w:rPr>
  </w:style>
  <w:style w:type="paragraph" w:customStyle="1" w:styleId="Tretekstu">
    <w:name w:val="Tre?? tekstu"/>
    <w:basedOn w:val="Domynie"/>
    <w:uiPriority w:val="99"/>
    <w:pPr>
      <w:spacing w:after="120"/>
    </w:pPr>
    <w:rPr>
      <w:lang w:bidi="ar-SA"/>
    </w:rPr>
  </w:style>
  <w:style w:type="paragraph" w:styleId="Stopka">
    <w:name w:val="footer"/>
    <w:basedOn w:val="Domynie"/>
    <w:link w:val="StopkaZnak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</w:style>
  <w:style w:type="paragraph" w:styleId="Nagwek">
    <w:name w:val="header"/>
    <w:basedOn w:val="Domynie"/>
    <w:link w:val="NagwekZnak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</w:style>
  <w:style w:type="paragraph" w:styleId="Tekstpodstawowy2">
    <w:name w:val="Body Text 2"/>
    <w:basedOn w:val="Domynie"/>
    <w:link w:val="Tekstpodstawowy2Znak"/>
    <w:uiPriority w:val="99"/>
    <w:pPr>
      <w:ind w:left="1068"/>
      <w:jc w:val="both"/>
    </w:pPr>
    <w:rPr>
      <w:b/>
      <w:bCs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RTFNum21">
    <w:name w:val="RTF_Num 2 1"/>
    <w:uiPriority w:val="99"/>
    <w:rPr>
      <w:rFonts w:ascii="Symbol" w:eastAsia="Times New Roman" w:hAnsi="Symbol" w:cs="Symbol"/>
    </w:rPr>
  </w:style>
  <w:style w:type="character" w:customStyle="1" w:styleId="RTFNum31">
    <w:name w:val="RTF_Num 3 1"/>
    <w:uiPriority w:val="99"/>
    <w:rPr>
      <w:rFonts w:ascii="Symbol" w:eastAsia="Times New Roman" w:hAnsi="Symbol" w:cs="Symbol"/>
    </w:rPr>
  </w:style>
  <w:style w:type="character" w:customStyle="1" w:styleId="RTFNum41">
    <w:name w:val="RTF_Num 4 1"/>
    <w:uiPriority w:val="99"/>
    <w:rPr>
      <w:rFonts w:ascii="Symbol" w:eastAsia="Times New Roman" w:hAnsi="Symbol" w:cs="Symbol"/>
    </w:rPr>
  </w:style>
  <w:style w:type="character" w:customStyle="1" w:styleId="RTFNum42">
    <w:name w:val="RTF_Num 4 2"/>
    <w:uiPriority w:val="99"/>
    <w:rPr>
      <w:rFonts w:ascii="Courier New" w:eastAsia="Times New Roman" w:hAnsi="Courier New" w:cs="Courier New"/>
    </w:rPr>
  </w:style>
  <w:style w:type="character" w:customStyle="1" w:styleId="RTFNum43">
    <w:name w:val="RTF_Num 4 3"/>
    <w:uiPriority w:val="99"/>
    <w:rPr>
      <w:rFonts w:ascii="Wingdings" w:eastAsia="Times New Roman" w:hAnsi="Wingdings" w:cs="Wingdings"/>
    </w:rPr>
  </w:style>
  <w:style w:type="character" w:customStyle="1" w:styleId="RTFNum44">
    <w:name w:val="RTF_Num 4 4"/>
    <w:uiPriority w:val="99"/>
    <w:rPr>
      <w:rFonts w:ascii="Symbol" w:eastAsia="Times New Roman" w:hAnsi="Symbol" w:cs="Symbol"/>
    </w:rPr>
  </w:style>
  <w:style w:type="character" w:customStyle="1" w:styleId="RTFNum45">
    <w:name w:val="RTF_Num 4 5"/>
    <w:uiPriority w:val="99"/>
    <w:rPr>
      <w:rFonts w:ascii="Courier New" w:eastAsia="Times New Roman" w:hAnsi="Courier New" w:cs="Courier New"/>
    </w:rPr>
  </w:style>
  <w:style w:type="character" w:customStyle="1" w:styleId="RTFNum46">
    <w:name w:val="RTF_Num 4 6"/>
    <w:uiPriority w:val="99"/>
    <w:rPr>
      <w:rFonts w:ascii="Wingdings" w:eastAsia="Times New Roman" w:hAnsi="Wingdings" w:cs="Wingdings"/>
    </w:rPr>
  </w:style>
  <w:style w:type="character" w:customStyle="1" w:styleId="RTFNum47">
    <w:name w:val="RTF_Num 4 7"/>
    <w:uiPriority w:val="99"/>
    <w:rPr>
      <w:rFonts w:ascii="Symbol" w:eastAsia="Times New Roman" w:hAnsi="Symbol" w:cs="Symbol"/>
    </w:rPr>
  </w:style>
  <w:style w:type="character" w:customStyle="1" w:styleId="RTFNum48">
    <w:name w:val="RTF_Num 4 8"/>
    <w:uiPriority w:val="99"/>
    <w:rPr>
      <w:rFonts w:ascii="Courier New" w:eastAsia="Times New Roman" w:hAnsi="Courier New" w:cs="Courier New"/>
    </w:rPr>
  </w:style>
  <w:style w:type="character" w:customStyle="1" w:styleId="RTFNum49">
    <w:name w:val="RTF_Num 4 9"/>
    <w:uiPriority w:val="99"/>
    <w:rPr>
      <w:rFonts w:ascii="Wingdings" w:eastAsia="Times New Roman" w:hAnsi="Wingdings" w:cs="Wingdings"/>
    </w:rPr>
  </w:style>
  <w:style w:type="character" w:customStyle="1" w:styleId="RTFNum51">
    <w:name w:val="RTF_Num 5 1"/>
    <w:uiPriority w:val="99"/>
    <w:rPr>
      <w:rFonts w:ascii="Symbol" w:eastAsia="Times New Roman" w:hAnsi="Symbol" w:cs="Symbol"/>
    </w:rPr>
  </w:style>
  <w:style w:type="character" w:styleId="Numerstrony">
    <w:name w:val="page number"/>
    <w:basedOn w:val="Domylnaczcionkaakapitu"/>
    <w:uiPriority w:val="99"/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Microsoft YaHei" w:hAnsi="Arial" w:cs="Arial"/>
      <w:sz w:val="28"/>
      <w:szCs w:val="28"/>
      <w:lang w:bidi="ar-SA"/>
    </w:rPr>
  </w:style>
  <w:style w:type="paragraph" w:customStyle="1" w:styleId="Tretekstu0">
    <w:name w:val="Tre懈 tekstu"/>
    <w:basedOn w:val="Domynie"/>
    <w:uiPriority w:val="99"/>
    <w:pPr>
      <w:spacing w:after="120"/>
    </w:pPr>
    <w:rPr>
      <w:sz w:val="20"/>
      <w:szCs w:val="20"/>
      <w:lang w:bidi="ar-SA"/>
    </w:rPr>
  </w:style>
  <w:style w:type="paragraph" w:styleId="Lista">
    <w:name w:val="List"/>
    <w:basedOn w:val="Tretekstu"/>
    <w:uiPriority w:val="99"/>
    <w:rPr>
      <w:rFonts w:hAnsi="Arial"/>
    </w:rPr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rFonts w:hAnsi="Arial"/>
      <w:i/>
      <w:iCs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</w:style>
  <w:style w:type="paragraph" w:customStyle="1" w:styleId="Indeks">
    <w:name w:val="Indeks"/>
    <w:basedOn w:val="Domynie"/>
    <w:uiPriority w:val="99"/>
    <w:rPr>
      <w:rFonts w:hAnsi="Arial"/>
      <w:lang w:bidi="ar-SA"/>
    </w:rPr>
  </w:style>
  <w:style w:type="paragraph" w:customStyle="1" w:styleId="Tretekstu">
    <w:name w:val="Tre?? tekstu"/>
    <w:basedOn w:val="Domynie"/>
    <w:uiPriority w:val="99"/>
    <w:pPr>
      <w:spacing w:after="120"/>
    </w:pPr>
    <w:rPr>
      <w:lang w:bidi="ar-SA"/>
    </w:rPr>
  </w:style>
  <w:style w:type="paragraph" w:styleId="Stopka">
    <w:name w:val="footer"/>
    <w:basedOn w:val="Domynie"/>
    <w:link w:val="StopkaZnak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</w:style>
  <w:style w:type="paragraph" w:styleId="Nagwek">
    <w:name w:val="header"/>
    <w:basedOn w:val="Domynie"/>
    <w:link w:val="NagwekZnak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</w:style>
  <w:style w:type="paragraph" w:styleId="Tekstpodstawowy2">
    <w:name w:val="Body Text 2"/>
    <w:basedOn w:val="Domynie"/>
    <w:link w:val="Tekstpodstawowy2Znak"/>
    <w:uiPriority w:val="99"/>
    <w:pPr>
      <w:ind w:left="1068"/>
      <w:jc w:val="both"/>
    </w:pPr>
    <w:rPr>
      <w:b/>
      <w:bCs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Bogdaniec  dnia 24.10.2003r.</vt:lpstr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Bogdaniec  dnia 24.10.2003r.</dc:title>
  <dc:creator>User</dc:creator>
  <cp:lastModifiedBy>Mariusz</cp:lastModifiedBy>
  <cp:revision>2</cp:revision>
  <cp:lastPrinted>2015-07-08T10:14:00Z</cp:lastPrinted>
  <dcterms:created xsi:type="dcterms:W3CDTF">2020-06-05T09:59:00Z</dcterms:created>
  <dcterms:modified xsi:type="dcterms:W3CDTF">2020-06-05T09:59:00Z</dcterms:modified>
</cp:coreProperties>
</file>