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C724D8">
        <w:rPr>
          <w:b/>
          <w:sz w:val="28"/>
          <w:szCs w:val="28"/>
        </w:rPr>
        <w:t>837/2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C724D8">
        <w:rPr>
          <w:b/>
          <w:sz w:val="28"/>
          <w:szCs w:val="28"/>
        </w:rPr>
        <w:t>946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C724D8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26.03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C724D8">
        <w:rPr>
          <w:rFonts w:cs="Arial"/>
          <w:sz w:val="28"/>
          <w:szCs w:val="28"/>
        </w:rPr>
        <w:t>32 595,00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C724D8">
        <w:rPr>
          <w:rFonts w:cs="Arial"/>
          <w:sz w:val="28"/>
          <w:szCs w:val="28"/>
        </w:rPr>
        <w:t>trzydzieści dwa tysiące pięćset dziewięćdziesiąt pięć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 Karol Neumann</w:t>
      </w:r>
      <w:r w:rsidR="00B17B8D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zamieszkały</w:t>
      </w:r>
      <w:r w:rsidRPr="00A02587">
        <w:rPr>
          <w:rFonts w:cs="Arial"/>
          <w:sz w:val="28"/>
          <w:szCs w:val="28"/>
        </w:rPr>
        <w:t xml:space="preserve"> w </w:t>
      </w:r>
      <w:r w:rsidR="00C724D8">
        <w:rPr>
          <w:rFonts w:cs="Arial"/>
          <w:sz w:val="28"/>
          <w:szCs w:val="28"/>
        </w:rPr>
        <w:t>Sarbiewie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C724D8">
        <w:rPr>
          <w:rFonts w:cs="Arial"/>
          <w:sz w:val="28"/>
          <w:szCs w:val="28"/>
        </w:rPr>
        <w:t>tablicy ogłoszeń w okresie od 26.03.2019 do 3.04.2019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9139E6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11</cp:revision>
  <cp:lastPrinted>2017-12-12T08:27:00Z</cp:lastPrinted>
  <dcterms:created xsi:type="dcterms:W3CDTF">2017-09-27T06:31:00Z</dcterms:created>
  <dcterms:modified xsi:type="dcterms:W3CDTF">2019-03-26T10:08:00Z</dcterms:modified>
</cp:coreProperties>
</file>